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2B" w:rsidRDefault="00F272C8" w:rsidP="00F272C8">
      <w:r w:rsidRPr="00D722A5">
        <w:rPr>
          <w:rFonts w:ascii="Times New Roman" w:hAnsi="Times New Roman" w:cs="Times New Roman"/>
          <w:sz w:val="24"/>
          <w:lang w:eastAsia="en-IN"/>
        </w:rPr>
        <w:t>List of fish species observed</w:t>
      </w:r>
      <w:r>
        <w:rPr>
          <w:rFonts w:ascii="Times New Roman" w:hAnsi="Times New Roman" w:cs="Times New Roman"/>
          <w:sz w:val="24"/>
          <w:lang w:eastAsia="en-IN"/>
        </w:rPr>
        <w:t xml:space="preserve"> in person or recorded from locals</w:t>
      </w:r>
      <w:r w:rsidR="00E55D2C">
        <w:rPr>
          <w:rFonts w:ascii="Times New Roman" w:hAnsi="Times New Roman" w:cs="Times New Roman"/>
          <w:sz w:val="24"/>
          <w:lang w:eastAsia="en-IN"/>
        </w:rPr>
        <w:t xml:space="preserve"> to be present</w:t>
      </w:r>
      <w:r>
        <w:rPr>
          <w:rFonts w:ascii="Times New Roman" w:hAnsi="Times New Roman" w:cs="Times New Roman"/>
          <w:sz w:val="24"/>
          <w:lang w:eastAsia="en-IN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lang w:eastAsia="en-IN"/>
        </w:rPr>
        <w:t>Udhwa</w:t>
      </w:r>
      <w:proofErr w:type="spellEnd"/>
      <w:r>
        <w:rPr>
          <w:rFonts w:ascii="Times New Roman" w:hAnsi="Times New Roman" w:cs="Times New Roman"/>
          <w:sz w:val="24"/>
          <w:lang w:eastAsia="en-IN"/>
        </w:rPr>
        <w:t xml:space="preserve"> Lake Bird Sanctuary</w:t>
      </w:r>
    </w:p>
    <w:tbl>
      <w:tblPr>
        <w:tblW w:w="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920"/>
        <w:gridCol w:w="2160"/>
        <w:gridCol w:w="960"/>
      </w:tblGrid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Sr. No.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Scientific Name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Common English Name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IUCN status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Ambasis</w:t>
            </w:r>
            <w:proofErr w:type="spellEnd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 sp.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Glassfish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Anabas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testudineus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Climbing perch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Aplocheilus</w:t>
            </w:r>
            <w:proofErr w:type="spellEnd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panchax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Blue </w:t>
            </w: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panchax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Badis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cf.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badis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Blue Perch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5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Catla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catla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Catla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6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Channa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punctata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Spotted snakehead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7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Esomus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cf.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danricus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Flying barb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8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Glossogobius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giuris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?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Tank </w:t>
            </w: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gobi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9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Glossogobius</w:t>
            </w:r>
            <w:proofErr w:type="spellEnd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 sp.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Goby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10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Heteropneustes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fossilis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Stinging catfish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Labeo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sp.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Labeo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12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Leiodon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cutcutia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Ocellated</w:t>
            </w:r>
            <w:proofErr w:type="spellEnd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 Pufferfish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Macrognathus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pancalus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Barred spiny eel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14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Monopterus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sp. (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albus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/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cuchia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?)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Swamp eel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15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Mystus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tengara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Tengara</w:t>
            </w:r>
            <w:proofErr w:type="spellEnd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Mystus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16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Nandus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nandus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Gangetic </w:t>
            </w: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leaffish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17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Parambassis</w:t>
            </w:r>
            <w:proofErr w:type="spellEnd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lala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Highfin</w:t>
            </w:r>
            <w:proofErr w:type="spellEnd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 glassy </w:t>
            </w: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perchlet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NT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18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Pethia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phutunio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Spottedsail</w:t>
            </w:r>
            <w:proofErr w:type="spellEnd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 barb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19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Puntius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chola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Swamp barb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20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Trichogaster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cf.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chuna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Honey Gourami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21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Trichogaster</w:t>
            </w:r>
            <w:proofErr w:type="spellEnd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 cf.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fasciata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Banded Gourami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22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Trichogaster</w:t>
            </w:r>
            <w:proofErr w:type="spellEnd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 xml:space="preserve"> </w:t>
            </w:r>
            <w:proofErr w:type="spellStart"/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lalia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Dwarf gourami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LC</w:t>
            </w: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23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 xml:space="preserve">Wallago </w:t>
            </w:r>
            <w:proofErr w:type="spellStart"/>
            <w:r w:rsidRPr="00A56FC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  <w:t>attu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Wallago catfish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72C8" w:rsidRPr="00A56FCF" w:rsidRDefault="00F272C8" w:rsidP="00E4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 w:rsidRPr="00A56F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Vu</w:t>
            </w:r>
          </w:p>
        </w:tc>
      </w:tr>
      <w:tr w:rsidR="00F272C8" w:rsidRPr="00A56FCF" w:rsidTr="004F154B">
        <w:trPr>
          <w:trHeight w:val="288"/>
        </w:trPr>
        <w:tc>
          <w:tcPr>
            <w:tcW w:w="7000" w:type="dxa"/>
            <w:gridSpan w:val="4"/>
            <w:shd w:val="clear" w:color="auto" w:fill="auto"/>
            <w:noWrap/>
            <w:vAlign w:val="center"/>
          </w:tcPr>
          <w:p w:rsidR="00F272C8" w:rsidRPr="00E55D2C" w:rsidRDefault="00F272C8" w:rsidP="00E55D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E55D2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 xml:space="preserve">Fish with only local names </w:t>
            </w:r>
            <w:r w:rsidR="00E55D2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recorded from the locals,</w:t>
            </w:r>
            <w:r w:rsidRPr="00E55D2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 xml:space="preserve"> since the samples were not obtained.</w:t>
            </w:r>
            <w:bookmarkStart w:id="0" w:name="_GoBack"/>
            <w:bookmarkEnd w:id="0"/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24.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lang w:eastAsia="en-IN"/>
              </w:rPr>
              <w:t>Gainchi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25.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Pethali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26.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Andhawa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27.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Papta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28.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Bachwa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29.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Rehar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30.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Moy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31.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Kholosa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32.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Bulla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33.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Darka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34.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Dhalqainchi</w:t>
            </w:r>
            <w:proofErr w:type="spellEnd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35.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Kirchisia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36.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Chenja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37.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Bheda</w:t>
            </w:r>
            <w:proofErr w:type="spellEnd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38.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F272C8">
              <w:rPr>
                <w:rFonts w:ascii="Times New Roman" w:hAnsi="Times New Roman" w:cs="Times New Roman"/>
                <w:sz w:val="22"/>
                <w:szCs w:val="22"/>
              </w:rPr>
              <w:t>Dhangun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39.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F272C8" w:rsidRDefault="00F272C8" w:rsidP="00F2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Rekhar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lastRenderedPageBreak/>
              <w:t>40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Phalli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41.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Gajal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42.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Soari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43.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Kawahol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44.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Tengra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  <w:tr w:rsidR="00F272C8" w:rsidRPr="00A56FCF" w:rsidTr="00E460F9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</w:tcPr>
          <w:p w:rsidR="00F272C8" w:rsidRDefault="00F272C8" w:rsidP="00F2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  <w:t>45.</w:t>
            </w:r>
          </w:p>
        </w:tc>
        <w:tc>
          <w:tcPr>
            <w:tcW w:w="292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IN"/>
              </w:rPr>
            </w:pP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Ghiya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72C8" w:rsidRPr="00A56FCF" w:rsidRDefault="00F272C8" w:rsidP="00F2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IN"/>
              </w:rPr>
            </w:pPr>
          </w:p>
        </w:tc>
      </w:tr>
    </w:tbl>
    <w:p w:rsidR="00F272C8" w:rsidRDefault="00F272C8"/>
    <w:p w:rsidR="00F272C8" w:rsidRDefault="00F272C8"/>
    <w:sectPr w:rsidR="00F2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C8"/>
    <w:rsid w:val="004B2285"/>
    <w:rsid w:val="00A1002B"/>
    <w:rsid w:val="00E55D2C"/>
    <w:rsid w:val="00F115DF"/>
    <w:rsid w:val="00F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38A1"/>
  <w15:chartTrackingRefBased/>
  <w15:docId w15:val="{0DAA605D-8B53-4274-8302-94816431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2C8"/>
  </w:style>
  <w:style w:type="paragraph" w:styleId="Heading1">
    <w:name w:val="heading 1"/>
    <w:basedOn w:val="Normal"/>
    <w:next w:val="Normal"/>
    <w:link w:val="Heading1Char"/>
    <w:uiPriority w:val="9"/>
    <w:qFormat/>
    <w:rsid w:val="00F115D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5D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5D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5D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5DF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5D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5DF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5DF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5DF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5DF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5DF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5D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5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5DF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5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5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5DF"/>
    <w:rPr>
      <w:b/>
      <w:bCs/>
    </w:rPr>
  </w:style>
  <w:style w:type="character" w:styleId="Emphasis">
    <w:name w:val="Emphasis"/>
    <w:basedOn w:val="DefaultParagraphFont"/>
    <w:uiPriority w:val="20"/>
    <w:qFormat/>
    <w:rsid w:val="00F115DF"/>
    <w:rPr>
      <w:i/>
      <w:iCs/>
    </w:rPr>
  </w:style>
  <w:style w:type="paragraph" w:styleId="NoSpacing">
    <w:name w:val="No Spacing"/>
    <w:uiPriority w:val="1"/>
    <w:qFormat/>
    <w:rsid w:val="00F115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15D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5D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5DF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5DF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5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5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5D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5D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5D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5DF"/>
    <w:pPr>
      <w:outlineLvl w:val="9"/>
    </w:pPr>
  </w:style>
  <w:style w:type="paragraph" w:customStyle="1" w:styleId="Default">
    <w:name w:val="Default"/>
    <w:rsid w:val="00F272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Goldin Quadros</dc:creator>
  <cp:keywords/>
  <dc:description/>
  <cp:lastModifiedBy>Goldin Quadros</cp:lastModifiedBy>
  <cp:revision>1</cp:revision>
  <dcterms:created xsi:type="dcterms:W3CDTF">2025-01-17T05:37:00Z</dcterms:created>
  <dcterms:modified xsi:type="dcterms:W3CDTF">2025-01-17T05:55:00Z</dcterms:modified>
</cp:coreProperties>
</file>