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9A" w:rsidRPr="00250A19" w:rsidRDefault="00E3009A" w:rsidP="00E3009A">
      <w:pPr>
        <w:pStyle w:val="TextAll"/>
        <w:ind w:firstLine="426"/>
        <w:jc w:val="both"/>
        <w:outlineLvl w:val="0"/>
        <w:rPr>
          <w:rFonts w:ascii="Garamond" w:hAnsi="Garamond" w:cs="Arial"/>
          <w:sz w:val="22"/>
          <w:szCs w:val="22"/>
          <w:lang w:val="en-GB"/>
        </w:rPr>
      </w:pPr>
      <w:proofErr w:type="gramStart"/>
      <w:r w:rsidRPr="00250A19">
        <w:rPr>
          <w:rFonts w:ascii="Garamond" w:hAnsi="Garamond" w:cs="Arial"/>
          <w:sz w:val="22"/>
          <w:szCs w:val="22"/>
          <w:lang w:val="en-GB"/>
        </w:rPr>
        <w:t>Passport of Wetland of International Importance ‘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Kiliiske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Mouth’ (</w:t>
      </w:r>
      <w:smartTag w:uri="urn:schemas-microsoft-com:office:smarttags" w:element="place">
        <w:r w:rsidRPr="00250A19">
          <w:rPr>
            <w:rFonts w:ascii="Garamond" w:hAnsi="Garamond" w:cs="Arial"/>
            <w:sz w:val="22"/>
            <w:szCs w:val="22"/>
            <w:lang w:val="en-GB"/>
          </w:rPr>
          <w:t>Danube</w:t>
        </w:r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 Delta).</w:t>
      </w:r>
      <w:proofErr w:type="gramEnd"/>
      <w:r w:rsidRPr="00250A19">
        <w:rPr>
          <w:rFonts w:ascii="Garamond" w:hAnsi="Garamond" w:cs="Arial"/>
          <w:sz w:val="22"/>
          <w:szCs w:val="22"/>
          <w:lang w:val="en-GB"/>
        </w:rPr>
        <w:t xml:space="preserve"> – 2008. – 27 p. </w:t>
      </w:r>
      <w:r w:rsidRPr="00250A19">
        <w:rPr>
          <w:rFonts w:ascii="Garamond" w:hAnsi="Garamond" w:cs="Arial"/>
          <w:sz w:val="22"/>
          <w:szCs w:val="22"/>
        </w:rPr>
        <w:t>[In Ukrainian]</w:t>
      </w:r>
    </w:p>
    <w:p w:rsidR="00E3009A" w:rsidRPr="00250A19" w:rsidRDefault="00E3009A" w:rsidP="00E3009A">
      <w:pPr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hyperlink r:id="rId5" w:history="1">
        <w:proofErr w:type="gramStart"/>
        <w:r w:rsidRPr="00250A19">
          <w:rPr>
            <w:rFonts w:ascii="Garamond" w:hAnsi="Garamond" w:cs="Arial"/>
            <w:sz w:val="22"/>
            <w:szCs w:val="22"/>
            <w:lang w:val="en-GB"/>
          </w:rPr>
          <w:t>Directory of Ukraine’s Wetlands</w:t>
        </w:r>
      </w:hyperlink>
      <w:r w:rsidRPr="00250A19">
        <w:rPr>
          <w:rFonts w:ascii="Garamond" w:hAnsi="Garamond" w:cs="Arial"/>
          <w:sz w:val="22"/>
          <w:szCs w:val="22"/>
          <w:lang w:val="en-GB"/>
        </w:rPr>
        <w:t>.</w:t>
      </w:r>
      <w:proofErr w:type="gram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gramStart"/>
      <w:r w:rsidRPr="00250A19">
        <w:rPr>
          <w:rFonts w:ascii="Garamond" w:hAnsi="Garamond" w:cs="Arial"/>
          <w:sz w:val="22"/>
          <w:szCs w:val="22"/>
          <w:lang w:val="en-GB"/>
        </w:rPr>
        <w:t xml:space="preserve">Edited by G.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Marushevsky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, </w:t>
      </w:r>
      <w:smartTag w:uri="urn:schemas-microsoft-com:office:smarttags" w:element="place">
        <w:r w:rsidRPr="00250A19">
          <w:rPr>
            <w:rFonts w:ascii="Garamond" w:hAnsi="Garamond" w:cs="Arial"/>
            <w:sz w:val="22"/>
            <w:szCs w:val="22"/>
            <w:lang w:val="en-GB"/>
          </w:rPr>
          <w:t>I.</w:t>
        </w:r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Zharuk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>.</w:t>
      </w:r>
      <w:proofErr w:type="gramEnd"/>
      <w:r w:rsidRPr="00250A19">
        <w:rPr>
          <w:rFonts w:ascii="Garamond" w:hAnsi="Garamond" w:cs="Arial"/>
          <w:sz w:val="22"/>
          <w:szCs w:val="22"/>
          <w:lang w:val="en-GB"/>
        </w:rPr>
        <w:t xml:space="preserve"> – Kyiv: Wetlands International Black Sea Programme, 2006. – P. </w:t>
      </w:r>
      <w:smartTag w:uri="urn:schemas-microsoft-com:office:smarttags" w:element="time">
        <w:smartTagPr>
          <w:attr w:name="Minute" w:val="25"/>
          <w:attr w:name="Hour" w:val="19"/>
        </w:smartTagPr>
        <w:r w:rsidRPr="00250A19">
          <w:rPr>
            <w:rFonts w:ascii="Garamond" w:hAnsi="Garamond" w:cs="Arial"/>
            <w:sz w:val="22"/>
            <w:szCs w:val="22"/>
            <w:lang w:val="en-GB"/>
          </w:rPr>
          <w:t>19-25.</w:t>
        </w:r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r w:rsidRPr="00250A19">
        <w:rPr>
          <w:rFonts w:ascii="Garamond" w:hAnsi="Garamond" w:cs="Arial"/>
          <w:sz w:val="22"/>
          <w:szCs w:val="22"/>
        </w:rPr>
        <w:t>[In Ukrainian]</w:t>
      </w:r>
    </w:p>
    <w:p w:rsidR="00E3009A" w:rsidRPr="00250A19" w:rsidRDefault="00E3009A" w:rsidP="00E3009A">
      <w:pPr>
        <w:pStyle w:val="TextAll"/>
        <w:ind w:firstLine="426"/>
        <w:jc w:val="both"/>
        <w:outlineLvl w:val="0"/>
        <w:rPr>
          <w:rFonts w:ascii="Garamond" w:hAnsi="Garamond" w:cs="Arial"/>
          <w:sz w:val="22"/>
          <w:szCs w:val="22"/>
          <w:lang w:val="en-GB"/>
        </w:rPr>
      </w:pP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Oleksandr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Voloshkevych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Vasyl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Fedorenko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The Management of the Danube Delta Biosphere Reserve // Biodiversity Conservation and Protected Areas. </w:t>
      </w:r>
      <w:proofErr w:type="gramStart"/>
      <w:r w:rsidRPr="00250A19">
        <w:rPr>
          <w:rFonts w:ascii="Garamond" w:hAnsi="Garamond" w:cs="Arial"/>
          <w:sz w:val="22"/>
          <w:szCs w:val="22"/>
          <w:lang w:val="en-GB"/>
        </w:rPr>
        <w:t>The Italian and Ukrainian Legislation.</w:t>
      </w:r>
      <w:proofErr w:type="gramEnd"/>
      <w:r w:rsidRPr="00250A19">
        <w:rPr>
          <w:rFonts w:ascii="Garamond" w:hAnsi="Garamond" w:cs="Arial"/>
          <w:sz w:val="22"/>
          <w:szCs w:val="22"/>
          <w:lang w:val="en-GB"/>
        </w:rPr>
        <w:t xml:space="preserve"> – Rome, 2005. </w:t>
      </w:r>
      <w:r w:rsidRPr="00250A19">
        <w:rPr>
          <w:rFonts w:ascii="Garamond" w:hAnsi="Garamond" w:cs="Arial"/>
          <w:sz w:val="22"/>
          <w:szCs w:val="22"/>
        </w:rPr>
        <w:t xml:space="preserve">[In </w:t>
      </w:r>
      <w:r>
        <w:rPr>
          <w:rFonts w:ascii="Garamond" w:hAnsi="Garamond" w:cs="Arial"/>
          <w:sz w:val="22"/>
          <w:szCs w:val="22"/>
        </w:rPr>
        <w:t>English</w:t>
      </w:r>
      <w:r w:rsidRPr="00250A19">
        <w:rPr>
          <w:rFonts w:ascii="Garamond" w:hAnsi="Garamond" w:cs="Arial"/>
          <w:sz w:val="22"/>
          <w:szCs w:val="22"/>
        </w:rPr>
        <w:t>]</w:t>
      </w:r>
    </w:p>
    <w:p w:rsidR="00E3009A" w:rsidRPr="00250A19" w:rsidRDefault="00E3009A" w:rsidP="00E3009A">
      <w:pPr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Babioanu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G.,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Voloshkevich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A.,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Zhmud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M.,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Fedorenko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V. et al. Trans-boundary cooperation in natural protected territories of the Danube Delta and </w:t>
      </w:r>
      <w:smartTag w:uri="urn:schemas-microsoft-com:office:smarttags" w:element="place">
        <w:r w:rsidRPr="00250A19">
          <w:rPr>
            <w:rFonts w:ascii="Garamond" w:hAnsi="Garamond" w:cs="Arial"/>
            <w:sz w:val="22"/>
            <w:szCs w:val="22"/>
            <w:lang w:val="en-GB"/>
          </w:rPr>
          <w:t>Lower Prut</w:t>
        </w:r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. </w:t>
      </w:r>
      <w:proofErr w:type="gramStart"/>
      <w:r w:rsidRPr="00250A19">
        <w:rPr>
          <w:rFonts w:ascii="Garamond" w:hAnsi="Garamond" w:cs="Arial"/>
          <w:sz w:val="22"/>
          <w:szCs w:val="22"/>
          <w:lang w:val="en-GB"/>
        </w:rPr>
        <w:t>Objectives for biodiversity management and sustainable development.</w:t>
      </w:r>
      <w:proofErr w:type="gramEnd"/>
      <w:r w:rsidRPr="00250A19">
        <w:rPr>
          <w:rFonts w:ascii="Garamond" w:hAnsi="Garamond" w:cs="Arial"/>
          <w:sz w:val="22"/>
          <w:szCs w:val="22"/>
          <w:lang w:val="en-GB"/>
        </w:rPr>
        <w:t xml:space="preserve"> – Dobrogea, 2004. – 161 p. </w:t>
      </w:r>
      <w:r w:rsidRPr="00250A19">
        <w:rPr>
          <w:rFonts w:ascii="Garamond" w:hAnsi="Garamond" w:cs="Arial"/>
          <w:sz w:val="22"/>
          <w:szCs w:val="22"/>
        </w:rPr>
        <w:t>[In Ukrainian]</w:t>
      </w:r>
    </w:p>
    <w:p w:rsidR="00E3009A" w:rsidRPr="00250A19" w:rsidRDefault="00E3009A" w:rsidP="00E3009A">
      <w:pPr>
        <w:pStyle w:val="TextAll"/>
        <w:ind w:firstLine="426"/>
        <w:jc w:val="both"/>
        <w:outlineLvl w:val="0"/>
        <w:rPr>
          <w:rFonts w:ascii="Garamond" w:hAnsi="Garamond" w:cs="Arial"/>
          <w:sz w:val="22"/>
          <w:szCs w:val="22"/>
          <w:lang w:val="en-GB"/>
        </w:rPr>
      </w:pP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Platteeuw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gramStart"/>
      <w:r w:rsidRPr="00250A19">
        <w:rPr>
          <w:rFonts w:ascii="Garamond" w:hAnsi="Garamond" w:cs="Arial"/>
          <w:sz w:val="22"/>
          <w:szCs w:val="22"/>
          <w:lang w:val="en-GB"/>
        </w:rPr>
        <w:t>М.,</w:t>
      </w:r>
      <w:proofErr w:type="gram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Kіss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В.,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Zhmud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М.,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Sadoul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N. Colonial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waterbids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and their habitat use in the Danube Delta. – Netherlands: RІZA, 2004. – 168 р. </w:t>
      </w:r>
      <w:r w:rsidRPr="00250A19">
        <w:rPr>
          <w:rFonts w:ascii="Garamond" w:hAnsi="Garamond" w:cs="Arial"/>
          <w:sz w:val="22"/>
          <w:szCs w:val="22"/>
        </w:rPr>
        <w:t xml:space="preserve">[In </w:t>
      </w:r>
      <w:r>
        <w:rPr>
          <w:rFonts w:ascii="Garamond" w:hAnsi="Garamond" w:cs="Arial"/>
          <w:sz w:val="22"/>
          <w:szCs w:val="22"/>
        </w:rPr>
        <w:t>English</w:t>
      </w:r>
      <w:r w:rsidRPr="00250A19">
        <w:rPr>
          <w:rFonts w:ascii="Garamond" w:hAnsi="Garamond" w:cs="Arial"/>
          <w:sz w:val="22"/>
          <w:szCs w:val="22"/>
        </w:rPr>
        <w:t>]</w:t>
      </w:r>
    </w:p>
    <w:p w:rsidR="00E3009A" w:rsidRPr="00250A19" w:rsidRDefault="00E3009A" w:rsidP="00E3009A">
      <w:pPr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r w:rsidRPr="00250A19">
        <w:rPr>
          <w:rFonts w:ascii="Garamond" w:hAnsi="Garamond" w:cs="Arial"/>
          <w:sz w:val="22"/>
          <w:szCs w:val="22"/>
          <w:lang w:val="en-GB"/>
        </w:rPr>
        <w:t xml:space="preserve">Hydrology of the </w:t>
      </w:r>
      <w:smartTag w:uri="urn:schemas-microsoft-com:office:smarttags" w:element="place">
        <w:r w:rsidRPr="00250A19">
          <w:rPr>
            <w:rFonts w:ascii="Garamond" w:hAnsi="Garamond" w:cs="Arial"/>
            <w:sz w:val="22"/>
            <w:szCs w:val="22"/>
            <w:lang w:val="en-GB"/>
          </w:rPr>
          <w:t>Danube</w:t>
        </w:r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 Delta / Edited by V.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Mikhaylova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. – Moscow: GEOS, 2004. – 448 p. </w:t>
      </w:r>
      <w:r w:rsidRPr="00250A19">
        <w:rPr>
          <w:rFonts w:ascii="Garamond" w:hAnsi="Garamond" w:cs="Arial"/>
          <w:sz w:val="22"/>
          <w:szCs w:val="22"/>
        </w:rPr>
        <w:t>[In Russian]</w:t>
      </w:r>
    </w:p>
    <w:p w:rsidR="00E3009A" w:rsidRPr="00250A19" w:rsidRDefault="00E3009A" w:rsidP="00E3009A">
      <w:pPr>
        <w:pStyle w:val="TextAll"/>
        <w:ind w:firstLine="426"/>
        <w:jc w:val="both"/>
        <w:outlineLvl w:val="0"/>
        <w:rPr>
          <w:rFonts w:ascii="Garamond" w:hAnsi="Garamond" w:cs="Arial"/>
          <w:sz w:val="22"/>
          <w:szCs w:val="22"/>
          <w:lang w:val="en-GB"/>
        </w:rPr>
      </w:pPr>
      <w:r w:rsidRPr="00250A19">
        <w:rPr>
          <w:rFonts w:ascii="Garamond" w:hAnsi="Garamond" w:cs="Arial"/>
          <w:sz w:val="22"/>
          <w:szCs w:val="22"/>
          <w:lang w:val="en-GB"/>
        </w:rPr>
        <w:t xml:space="preserve">Directory of Azov-Black Sea Coastal Wetlands: Revised and updated. </w:t>
      </w:r>
      <w:proofErr w:type="gramStart"/>
      <w:r w:rsidRPr="00250A19">
        <w:rPr>
          <w:rFonts w:ascii="Garamond" w:hAnsi="Garamond" w:cs="Arial"/>
          <w:sz w:val="22"/>
          <w:szCs w:val="22"/>
          <w:lang w:val="en-GB"/>
        </w:rPr>
        <w:t xml:space="preserve">Edited by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Gennadіy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Marushevsky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>.</w:t>
      </w:r>
      <w:proofErr w:type="gramEnd"/>
      <w:r w:rsidRPr="00250A19">
        <w:rPr>
          <w:rFonts w:ascii="Garamond" w:hAnsi="Garamond" w:cs="Arial"/>
          <w:sz w:val="22"/>
          <w:szCs w:val="22"/>
          <w:lang w:val="en-GB"/>
        </w:rPr>
        <w:t xml:space="preserve"> –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Kyіv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>: Wetlands International, 2003. – P. 173-175.</w:t>
      </w:r>
      <w:r w:rsidRPr="000F09D4">
        <w:rPr>
          <w:rFonts w:ascii="Garamond" w:hAnsi="Garamond" w:cs="Arial"/>
          <w:sz w:val="22"/>
          <w:szCs w:val="22"/>
        </w:rPr>
        <w:t xml:space="preserve"> </w:t>
      </w:r>
      <w:r w:rsidRPr="00250A19">
        <w:rPr>
          <w:rFonts w:ascii="Garamond" w:hAnsi="Garamond" w:cs="Arial"/>
          <w:sz w:val="22"/>
          <w:szCs w:val="22"/>
        </w:rPr>
        <w:t xml:space="preserve">[In </w:t>
      </w:r>
      <w:r>
        <w:rPr>
          <w:rFonts w:ascii="Garamond" w:hAnsi="Garamond" w:cs="Arial"/>
          <w:sz w:val="22"/>
          <w:szCs w:val="22"/>
        </w:rPr>
        <w:t>English</w:t>
      </w:r>
      <w:r w:rsidRPr="00250A19">
        <w:rPr>
          <w:rFonts w:ascii="Garamond" w:hAnsi="Garamond" w:cs="Arial"/>
          <w:sz w:val="22"/>
          <w:szCs w:val="22"/>
        </w:rPr>
        <w:t>]</w:t>
      </w:r>
    </w:p>
    <w:p w:rsidR="00E3009A" w:rsidRPr="00250A19" w:rsidRDefault="00E3009A" w:rsidP="00E3009A">
      <w:pPr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Dubyna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D.,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Sheliag-Sosonko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gramStart"/>
      <w:r w:rsidRPr="00250A19">
        <w:rPr>
          <w:rFonts w:ascii="Garamond" w:hAnsi="Garamond" w:cs="Arial"/>
          <w:sz w:val="22"/>
          <w:szCs w:val="22"/>
          <w:lang w:val="en-GB"/>
        </w:rPr>
        <w:t>Yu.,</w:t>
      </w:r>
      <w:proofErr w:type="gram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Zhmud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O.,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Zhmud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M. et al. </w:t>
      </w:r>
      <w:proofErr w:type="gramStart"/>
      <w:r w:rsidRPr="00250A19">
        <w:rPr>
          <w:rFonts w:ascii="Garamond" w:hAnsi="Garamond" w:cs="Arial"/>
          <w:sz w:val="22"/>
          <w:szCs w:val="22"/>
          <w:lang w:val="en-GB"/>
        </w:rPr>
        <w:t xml:space="preserve">The </w:t>
      </w:r>
      <w:smartTag w:uri="urn:schemas-microsoft-com:office:smarttags" w:element="place">
        <w:r w:rsidRPr="00250A19">
          <w:rPr>
            <w:rFonts w:ascii="Garamond" w:hAnsi="Garamond" w:cs="Arial"/>
            <w:sz w:val="22"/>
            <w:szCs w:val="22"/>
            <w:lang w:val="en-GB"/>
          </w:rPr>
          <w:t>Danube</w:t>
        </w:r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 Biosphere Reserve.</w:t>
      </w:r>
      <w:proofErr w:type="gram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gramStart"/>
      <w:r w:rsidRPr="00250A19">
        <w:rPr>
          <w:rFonts w:ascii="Garamond" w:hAnsi="Garamond" w:cs="Arial"/>
          <w:sz w:val="22"/>
          <w:szCs w:val="22"/>
          <w:lang w:val="en-GB"/>
        </w:rPr>
        <w:t>Plant kingdom.</w:t>
      </w:r>
      <w:proofErr w:type="gramEnd"/>
      <w:r w:rsidRPr="00250A19">
        <w:rPr>
          <w:rFonts w:ascii="Garamond" w:hAnsi="Garamond" w:cs="Arial"/>
          <w:sz w:val="22"/>
          <w:szCs w:val="22"/>
          <w:lang w:val="en-GB"/>
        </w:rPr>
        <w:t xml:space="preserve"> – Kyiv: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Fotosociocenter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, 2003. – 459 p. </w:t>
      </w:r>
      <w:r w:rsidRPr="00250A19">
        <w:rPr>
          <w:rFonts w:ascii="Garamond" w:hAnsi="Garamond" w:cs="Arial"/>
          <w:sz w:val="22"/>
          <w:szCs w:val="22"/>
        </w:rPr>
        <w:t>[In Ukrainian]</w:t>
      </w:r>
    </w:p>
    <w:p w:rsidR="00E3009A" w:rsidRPr="00250A19" w:rsidRDefault="00E3009A" w:rsidP="00E3009A">
      <w:pPr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proofErr w:type="gramStart"/>
      <w:r w:rsidRPr="00250A19">
        <w:rPr>
          <w:rFonts w:ascii="Garamond" w:hAnsi="Garamond" w:cs="Arial"/>
          <w:sz w:val="22"/>
          <w:szCs w:val="22"/>
          <w:lang w:val="en-GB"/>
        </w:rPr>
        <w:t>Overmars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V.,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Voloshkevich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A.,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Zhmud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M. et al. Vision of the </w:t>
      </w:r>
      <w:smartTag w:uri="urn:schemas-microsoft-com:office:smarttags" w:element="place">
        <w:r w:rsidRPr="00250A19">
          <w:rPr>
            <w:rFonts w:ascii="Garamond" w:hAnsi="Garamond" w:cs="Arial"/>
            <w:sz w:val="22"/>
            <w:szCs w:val="22"/>
            <w:lang w:val="en-GB"/>
          </w:rPr>
          <w:t>Danube</w:t>
        </w:r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 Delta.</w:t>
      </w:r>
      <w:proofErr w:type="gramEnd"/>
      <w:r w:rsidRPr="00250A19">
        <w:rPr>
          <w:rFonts w:ascii="Garamond" w:hAnsi="Garamond" w:cs="Arial"/>
          <w:sz w:val="22"/>
          <w:szCs w:val="22"/>
          <w:lang w:val="en-GB"/>
        </w:rPr>
        <w:t xml:space="preserve"> – Vienna–Odessa, 2002. – 224 p. </w:t>
      </w:r>
      <w:r w:rsidRPr="00250A19">
        <w:rPr>
          <w:rFonts w:ascii="Garamond" w:hAnsi="Garamond" w:cs="Arial"/>
          <w:sz w:val="22"/>
          <w:szCs w:val="22"/>
        </w:rPr>
        <w:t>[In Russian]</w:t>
      </w:r>
    </w:p>
    <w:p w:rsidR="00E3009A" w:rsidRPr="00250A19" w:rsidRDefault="00E3009A" w:rsidP="00E3009A">
      <w:pPr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proofErr w:type="gramStart"/>
      <w:r w:rsidRPr="00250A19">
        <w:rPr>
          <w:rFonts w:ascii="Garamond" w:hAnsi="Garamond" w:cs="Arial"/>
          <w:sz w:val="22"/>
          <w:szCs w:val="22"/>
          <w:lang w:val="en-GB"/>
        </w:rPr>
        <w:t>Fedorenko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V. International Biosphere Reserve in the </w:t>
      </w:r>
      <w:smartTag w:uri="urn:schemas-microsoft-com:office:smarttags" w:element="place">
        <w:r w:rsidRPr="00250A19">
          <w:rPr>
            <w:rFonts w:ascii="Garamond" w:hAnsi="Garamond" w:cs="Arial"/>
            <w:sz w:val="22"/>
            <w:szCs w:val="22"/>
            <w:lang w:val="en-GB"/>
          </w:rPr>
          <w:t>Danube</w:t>
        </w:r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 Delta.</w:t>
      </w:r>
      <w:proofErr w:type="gram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gramStart"/>
      <w:r w:rsidRPr="00250A19">
        <w:rPr>
          <w:rFonts w:ascii="Garamond" w:hAnsi="Garamond" w:cs="Arial"/>
          <w:sz w:val="22"/>
          <w:szCs w:val="22"/>
          <w:lang w:val="en-GB"/>
        </w:rPr>
        <w:t>– РА ARTVІSІON, 2002.</w:t>
      </w:r>
      <w:proofErr w:type="gramEnd"/>
      <w:r w:rsidRPr="00250A19">
        <w:rPr>
          <w:rFonts w:ascii="Garamond" w:hAnsi="Garamond" w:cs="Arial"/>
          <w:sz w:val="22"/>
          <w:szCs w:val="22"/>
          <w:lang w:val="en-GB"/>
        </w:rPr>
        <w:t xml:space="preserve"> – 36 p. </w:t>
      </w:r>
      <w:r w:rsidRPr="00250A19">
        <w:rPr>
          <w:rFonts w:ascii="Garamond" w:hAnsi="Garamond" w:cs="Arial"/>
          <w:sz w:val="22"/>
          <w:szCs w:val="22"/>
        </w:rPr>
        <w:t>[In Russian]</w:t>
      </w:r>
    </w:p>
    <w:p w:rsidR="00E3009A" w:rsidRPr="00250A19" w:rsidRDefault="00E3009A" w:rsidP="00E3009A">
      <w:pPr>
        <w:pStyle w:val="TextAll"/>
        <w:ind w:firstLine="426"/>
        <w:jc w:val="both"/>
        <w:outlineLvl w:val="0"/>
        <w:rPr>
          <w:rFonts w:ascii="Garamond" w:hAnsi="Garamond" w:cs="Arial"/>
          <w:sz w:val="22"/>
          <w:szCs w:val="22"/>
          <w:lang w:val="en-GB"/>
        </w:rPr>
      </w:pP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Hanganu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J.,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Dubyna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gramStart"/>
      <w:r w:rsidRPr="00250A19">
        <w:rPr>
          <w:rFonts w:ascii="Garamond" w:hAnsi="Garamond" w:cs="Arial"/>
          <w:sz w:val="22"/>
          <w:szCs w:val="22"/>
          <w:lang w:val="en-GB"/>
        </w:rPr>
        <w:t>О.,</w:t>
      </w:r>
      <w:proofErr w:type="gram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Zhmud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Е. at all (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Grіgoras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І., </w:t>
      </w:r>
      <w:proofErr w:type="spellStart"/>
      <w:smartTag w:uri="urn:schemas-microsoft-com:office:smarttags" w:element="place">
        <w:smartTag w:uri="urn:schemas-microsoft-com:office:smarttags" w:element="PlaceName">
          <w:r w:rsidRPr="00250A19">
            <w:rPr>
              <w:rFonts w:ascii="Garamond" w:hAnsi="Garamond" w:cs="Arial"/>
              <w:sz w:val="22"/>
              <w:szCs w:val="22"/>
              <w:lang w:val="en-GB"/>
            </w:rPr>
            <w:t>Menke</w:t>
          </w:r>
        </w:smartTag>
        <w:proofErr w:type="spellEnd"/>
        <w:r w:rsidRPr="00250A19">
          <w:rPr>
            <w:rFonts w:ascii="Garamond" w:hAnsi="Garamond" w:cs="Arial"/>
            <w:sz w:val="22"/>
            <w:szCs w:val="22"/>
            <w:lang w:val="en-GB"/>
          </w:rPr>
          <w:t xml:space="preserve"> </w:t>
        </w:r>
        <w:smartTag w:uri="urn:schemas-microsoft-com:office:smarttags" w:element="PlaceType">
          <w:r w:rsidRPr="00250A19">
            <w:rPr>
              <w:rFonts w:ascii="Garamond" w:hAnsi="Garamond" w:cs="Arial"/>
              <w:sz w:val="22"/>
              <w:szCs w:val="22"/>
              <w:lang w:val="en-GB"/>
            </w:rPr>
            <w:t>U.</w:t>
          </w:r>
        </w:smartTag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Drost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Н., Stefan N. and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Sarbu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І.) </w:t>
      </w:r>
      <w:proofErr w:type="gramStart"/>
      <w:r w:rsidRPr="00250A19">
        <w:rPr>
          <w:rFonts w:ascii="Garamond" w:hAnsi="Garamond" w:cs="Arial"/>
          <w:sz w:val="22"/>
          <w:szCs w:val="22"/>
          <w:lang w:val="en-GB"/>
        </w:rPr>
        <w:t>Transboundary Vegetation Map of the Biosphere Reserve "</w:t>
      </w:r>
      <w:smartTag w:uri="urn:schemas-microsoft-com:office:smarttags" w:element="place">
        <w:r w:rsidRPr="00250A19">
          <w:rPr>
            <w:rFonts w:ascii="Garamond" w:hAnsi="Garamond" w:cs="Arial"/>
            <w:sz w:val="22"/>
            <w:szCs w:val="22"/>
            <w:lang w:val="en-GB"/>
          </w:rPr>
          <w:t>Danube</w:t>
        </w:r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 Delta" (with Transboundary Vegetation Map).</w:t>
      </w:r>
      <w:proofErr w:type="gramEnd"/>
      <w:r w:rsidRPr="00250A19">
        <w:rPr>
          <w:rFonts w:ascii="Garamond" w:hAnsi="Garamond" w:cs="Arial"/>
          <w:sz w:val="22"/>
          <w:szCs w:val="22"/>
          <w:lang w:val="en-GB"/>
        </w:rPr>
        <w:t xml:space="preserve"> – RІZA,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Lelystad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. – 2002. – 88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pр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. </w:t>
      </w:r>
      <w:r w:rsidRPr="00250A19">
        <w:rPr>
          <w:rFonts w:ascii="Garamond" w:hAnsi="Garamond" w:cs="Arial"/>
          <w:sz w:val="22"/>
          <w:szCs w:val="22"/>
        </w:rPr>
        <w:t xml:space="preserve">[In </w:t>
      </w:r>
      <w:r>
        <w:rPr>
          <w:rFonts w:ascii="Garamond" w:hAnsi="Garamond" w:cs="Arial"/>
          <w:sz w:val="22"/>
          <w:szCs w:val="22"/>
        </w:rPr>
        <w:t>English</w:t>
      </w:r>
      <w:r w:rsidRPr="00250A19">
        <w:rPr>
          <w:rFonts w:ascii="Garamond" w:hAnsi="Garamond" w:cs="Arial"/>
          <w:sz w:val="22"/>
          <w:szCs w:val="22"/>
        </w:rPr>
        <w:t>]</w:t>
      </w:r>
    </w:p>
    <w:p w:rsidR="00E3009A" w:rsidRPr="00250A19" w:rsidRDefault="00E3009A" w:rsidP="00E3009A">
      <w:pPr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proofErr w:type="gramStart"/>
      <w:r w:rsidRPr="00250A19">
        <w:rPr>
          <w:rFonts w:ascii="Garamond" w:hAnsi="Garamond" w:cs="Arial"/>
          <w:sz w:val="22"/>
          <w:szCs w:val="22"/>
          <w:lang w:val="en-GB"/>
        </w:rPr>
        <w:t>Zhmud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O.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Sinergic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and exogenous changes of the Danube Biosphere Reserve vegetation/ Abstract of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Phd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in Biology thesis.</w:t>
      </w:r>
      <w:proofErr w:type="gramEnd"/>
      <w:r w:rsidRPr="00250A19">
        <w:rPr>
          <w:rFonts w:ascii="Garamond" w:hAnsi="Garamond" w:cs="Arial"/>
          <w:sz w:val="22"/>
          <w:szCs w:val="22"/>
          <w:lang w:val="en-GB"/>
        </w:rPr>
        <w:t xml:space="preserve"> – Kyiv, 2001. – 21 p. </w:t>
      </w:r>
      <w:r w:rsidRPr="00250A19">
        <w:rPr>
          <w:rFonts w:ascii="Garamond" w:hAnsi="Garamond" w:cs="Arial"/>
          <w:sz w:val="22"/>
          <w:szCs w:val="22"/>
        </w:rPr>
        <w:t>[In Ukrainian]</w:t>
      </w:r>
    </w:p>
    <w:p w:rsidR="00E3009A" w:rsidRPr="00BF3B51" w:rsidRDefault="00E3009A" w:rsidP="00E3009A">
      <w:pPr>
        <w:pStyle w:val="a4"/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Zhmud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r>
        <w:rPr>
          <w:rFonts w:ascii="Garamond" w:hAnsi="Garamond" w:cs="Arial"/>
          <w:sz w:val="22"/>
          <w:szCs w:val="22"/>
          <w:lang w:val="en-GB"/>
        </w:rPr>
        <w:t>M</w:t>
      </w:r>
      <w:r w:rsidRPr="00250A19">
        <w:rPr>
          <w:rFonts w:ascii="Garamond" w:hAnsi="Garamond" w:cs="Arial"/>
          <w:sz w:val="22"/>
          <w:szCs w:val="22"/>
          <w:lang w:val="en-GB"/>
        </w:rPr>
        <w:t>.</w:t>
      </w:r>
      <w:r>
        <w:rPr>
          <w:rFonts w:ascii="Garamond" w:hAnsi="Garamond" w:cs="Arial"/>
          <w:sz w:val="22"/>
          <w:szCs w:val="22"/>
          <w:lang w:val="en-GB"/>
        </w:rPr>
        <w:t xml:space="preserve"> Danube Delta</w:t>
      </w:r>
      <w:r w:rsidRPr="00BF3B51">
        <w:rPr>
          <w:rFonts w:ascii="Garamond" w:hAnsi="Garamond" w:cs="Arial"/>
          <w:sz w:val="22"/>
          <w:szCs w:val="22"/>
          <w:lang w:val="en-GB"/>
        </w:rPr>
        <w:t xml:space="preserve">/ Numbers and Distribution of Breeding </w:t>
      </w:r>
      <w:proofErr w:type="spellStart"/>
      <w:r w:rsidRPr="00BF3B51">
        <w:rPr>
          <w:rFonts w:ascii="Garamond" w:hAnsi="Garamond" w:cs="Arial"/>
          <w:sz w:val="22"/>
          <w:szCs w:val="22"/>
          <w:lang w:val="en-GB"/>
        </w:rPr>
        <w:t>Warebirds</w:t>
      </w:r>
      <w:proofErr w:type="spellEnd"/>
      <w:r w:rsidRPr="00BF3B51">
        <w:rPr>
          <w:rFonts w:ascii="Garamond" w:hAnsi="Garamond" w:cs="Arial"/>
          <w:sz w:val="22"/>
          <w:szCs w:val="22"/>
          <w:lang w:val="en-GB"/>
        </w:rPr>
        <w:t xml:space="preserve"> in the Wetlands of Azov/Black Sea Region of </w:t>
      </w:r>
      <w:smartTag w:uri="urn:schemas-microsoft-com:office:smarttags" w:element="country-region">
        <w:smartTag w:uri="urn:schemas-microsoft-com:office:smarttags" w:element="place">
          <w:r w:rsidRPr="00BF3B51">
            <w:rPr>
              <w:rFonts w:ascii="Garamond" w:hAnsi="Garamond" w:cs="Arial"/>
              <w:sz w:val="22"/>
              <w:szCs w:val="22"/>
              <w:lang w:val="en-GB"/>
            </w:rPr>
            <w:t>Ukraine</w:t>
          </w:r>
        </w:smartTag>
      </w:smartTag>
      <w:r w:rsidRPr="00BF3B51">
        <w:rPr>
          <w:rFonts w:ascii="Garamond" w:hAnsi="Garamond" w:cs="Arial"/>
          <w:sz w:val="22"/>
          <w:szCs w:val="22"/>
          <w:lang w:val="en-GB"/>
        </w:rPr>
        <w:t xml:space="preserve"> / Edited by </w:t>
      </w:r>
      <w:proofErr w:type="spellStart"/>
      <w:r w:rsidRPr="00BF3B51">
        <w:rPr>
          <w:rFonts w:ascii="Garamond" w:hAnsi="Garamond" w:cs="Arial"/>
          <w:sz w:val="22"/>
          <w:szCs w:val="22"/>
          <w:lang w:val="en-GB"/>
        </w:rPr>
        <w:t>Valeriy</w:t>
      </w:r>
      <w:proofErr w:type="spellEnd"/>
      <w:r w:rsidRPr="00BF3B51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BF3B51">
        <w:rPr>
          <w:rFonts w:ascii="Garamond" w:hAnsi="Garamond" w:cs="Arial"/>
          <w:sz w:val="22"/>
          <w:szCs w:val="22"/>
          <w:lang w:val="en-GB"/>
        </w:rPr>
        <w:t>Siokhin</w:t>
      </w:r>
      <w:proofErr w:type="spellEnd"/>
      <w:r w:rsidRPr="00BF3B51">
        <w:rPr>
          <w:rFonts w:ascii="Garamond" w:hAnsi="Garamond" w:cs="Arial"/>
          <w:sz w:val="22"/>
          <w:szCs w:val="22"/>
          <w:lang w:val="en-GB"/>
        </w:rPr>
        <w:t xml:space="preserve">. – </w:t>
      </w:r>
      <w:proofErr w:type="spellStart"/>
      <w:r w:rsidRPr="00BF3B51">
        <w:rPr>
          <w:rFonts w:ascii="Garamond" w:hAnsi="Garamond" w:cs="Arial"/>
          <w:sz w:val="22"/>
          <w:szCs w:val="22"/>
          <w:lang w:val="en-GB"/>
        </w:rPr>
        <w:t>Melitopol</w:t>
      </w:r>
      <w:proofErr w:type="spellEnd"/>
      <w:r w:rsidRPr="00BF3B51">
        <w:rPr>
          <w:rFonts w:ascii="Garamond" w:hAnsi="Garamond" w:cs="Arial"/>
          <w:sz w:val="22"/>
          <w:szCs w:val="22"/>
          <w:lang w:val="en-GB"/>
        </w:rPr>
        <w:t xml:space="preserve">-Kiev: </w:t>
      </w:r>
      <w:proofErr w:type="spellStart"/>
      <w:r w:rsidRPr="00BF3B51">
        <w:rPr>
          <w:rFonts w:ascii="Garamond" w:hAnsi="Garamond" w:cs="Arial"/>
          <w:sz w:val="22"/>
          <w:szCs w:val="22"/>
          <w:lang w:val="en-GB"/>
        </w:rPr>
        <w:t>Branta</w:t>
      </w:r>
      <w:proofErr w:type="spellEnd"/>
      <w:r w:rsidRPr="00BF3B51">
        <w:rPr>
          <w:rFonts w:ascii="Garamond" w:hAnsi="Garamond" w:cs="Arial"/>
          <w:sz w:val="22"/>
          <w:szCs w:val="22"/>
          <w:lang w:val="en-GB"/>
        </w:rPr>
        <w:t>, 2000. – P. 27-</w:t>
      </w:r>
      <w:r>
        <w:rPr>
          <w:rFonts w:ascii="Garamond" w:hAnsi="Garamond" w:cs="Arial"/>
          <w:sz w:val="22"/>
          <w:szCs w:val="22"/>
          <w:lang w:val="en-GB"/>
        </w:rPr>
        <w:t>4</w:t>
      </w:r>
      <w:r w:rsidRPr="00BF3B51">
        <w:rPr>
          <w:rFonts w:ascii="Garamond" w:hAnsi="Garamond" w:cs="Arial"/>
          <w:sz w:val="22"/>
          <w:szCs w:val="22"/>
          <w:lang w:val="en-GB"/>
        </w:rPr>
        <w:t>2. [In Russian]</w:t>
      </w:r>
    </w:p>
    <w:p w:rsidR="00E3009A" w:rsidRPr="00250A19" w:rsidRDefault="00E3009A" w:rsidP="00E3009A">
      <w:pPr>
        <w:pStyle w:val="TextAll"/>
        <w:ind w:firstLine="426"/>
        <w:jc w:val="both"/>
        <w:outlineLvl w:val="0"/>
        <w:rPr>
          <w:rFonts w:ascii="Garamond" w:hAnsi="Garamond" w:cs="Arial"/>
          <w:sz w:val="22"/>
          <w:szCs w:val="22"/>
          <w:lang w:val="en-GB"/>
        </w:rPr>
      </w:pP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Grіgore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Baboіanu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Mychaylo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Zhmud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Olexander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Voloshkevіch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smartTag w:uri="urn:schemas-microsoft-com:office:smarttags" w:element="place">
        <w:r w:rsidRPr="00250A19">
          <w:rPr>
            <w:rFonts w:ascii="Garamond" w:hAnsi="Garamond" w:cs="Arial"/>
            <w:sz w:val="22"/>
            <w:szCs w:val="22"/>
            <w:lang w:val="en-GB"/>
          </w:rPr>
          <w:t>Danube</w:t>
        </w:r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 Delta Biosphere Reserve (Romania/Ukraine) // Biosphere Reserves on Borders. – Warsaw, 2000. – P. 60-77. </w:t>
      </w:r>
      <w:r w:rsidRPr="00250A19">
        <w:rPr>
          <w:rFonts w:ascii="Garamond" w:hAnsi="Garamond" w:cs="Arial"/>
          <w:sz w:val="22"/>
          <w:szCs w:val="22"/>
        </w:rPr>
        <w:t xml:space="preserve">[In </w:t>
      </w:r>
      <w:r>
        <w:rPr>
          <w:rFonts w:ascii="Garamond" w:hAnsi="Garamond" w:cs="Arial"/>
          <w:sz w:val="22"/>
          <w:szCs w:val="22"/>
        </w:rPr>
        <w:t>English</w:t>
      </w:r>
      <w:r w:rsidRPr="00250A19">
        <w:rPr>
          <w:rFonts w:ascii="Garamond" w:hAnsi="Garamond" w:cs="Arial"/>
          <w:sz w:val="22"/>
          <w:szCs w:val="22"/>
        </w:rPr>
        <w:t>]</w:t>
      </w:r>
    </w:p>
    <w:p w:rsidR="00E3009A" w:rsidRPr="00250A19" w:rsidRDefault="00E3009A" w:rsidP="00E3009A">
      <w:pPr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gramStart"/>
      <w:r w:rsidRPr="00250A19">
        <w:rPr>
          <w:rFonts w:ascii="Garamond" w:hAnsi="Garamond" w:cs="Arial"/>
          <w:sz w:val="22"/>
          <w:szCs w:val="22"/>
          <w:lang w:val="en-GB"/>
        </w:rPr>
        <w:t>Biodiversity of the Danube Biosphere Reserve, conservation and management / Edited by Yu.</w:t>
      </w:r>
      <w:proofErr w:type="gram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proofErr w:type="gramStart"/>
      <w:r w:rsidRPr="00250A19">
        <w:rPr>
          <w:rFonts w:ascii="Garamond" w:hAnsi="Garamond" w:cs="Arial"/>
          <w:sz w:val="22"/>
          <w:szCs w:val="22"/>
          <w:lang w:val="en-GB"/>
        </w:rPr>
        <w:t>Sheliag-Sosonko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>.</w:t>
      </w:r>
      <w:proofErr w:type="gramEnd"/>
      <w:r w:rsidRPr="00250A19">
        <w:rPr>
          <w:rFonts w:ascii="Garamond" w:hAnsi="Garamond" w:cs="Arial"/>
          <w:sz w:val="22"/>
          <w:szCs w:val="22"/>
          <w:lang w:val="en-GB"/>
        </w:rPr>
        <w:t xml:space="preserve"> – Kyiv: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Naukova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Dumka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, 1999. – 704 p. </w:t>
      </w:r>
      <w:r w:rsidRPr="00250A19">
        <w:rPr>
          <w:rFonts w:ascii="Garamond" w:hAnsi="Garamond" w:cs="Arial"/>
          <w:sz w:val="22"/>
          <w:szCs w:val="22"/>
        </w:rPr>
        <w:t>[In Ukrainian]</w:t>
      </w:r>
    </w:p>
    <w:p w:rsidR="00E3009A" w:rsidRPr="00250A19" w:rsidRDefault="00E3009A" w:rsidP="00E3009A">
      <w:pPr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Voloshkevich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A.,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Zhmud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M.,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Titar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V. Danube Biosphere Reserve Management Plan. – Kiev–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Vilkove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>, 1999. – 62 p.</w:t>
      </w:r>
      <w:r w:rsidRPr="00250A19">
        <w:rPr>
          <w:rFonts w:ascii="Garamond" w:hAnsi="Garamond" w:cs="Arial"/>
          <w:sz w:val="22"/>
          <w:szCs w:val="22"/>
        </w:rPr>
        <w:t xml:space="preserve"> [In Russian]</w:t>
      </w:r>
    </w:p>
    <w:p w:rsidR="00E3009A" w:rsidRPr="00250A19" w:rsidRDefault="00E3009A" w:rsidP="00E3009A">
      <w:pPr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Stetsenko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M.,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Parchuk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G.,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Klestov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M.,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Osipova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M.,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Melnichuk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G.,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Andrievska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O., Wetlands of Ukraine. </w:t>
      </w:r>
      <w:proofErr w:type="gramStart"/>
      <w:r w:rsidRPr="00250A19">
        <w:rPr>
          <w:rFonts w:ascii="Garamond" w:hAnsi="Garamond" w:cs="Arial"/>
          <w:sz w:val="22"/>
          <w:szCs w:val="22"/>
          <w:lang w:val="en-GB"/>
        </w:rPr>
        <w:t>Informational materials.</w:t>
      </w:r>
      <w:proofErr w:type="gram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gramStart"/>
      <w:r w:rsidRPr="00250A19">
        <w:rPr>
          <w:rFonts w:ascii="Garamond" w:hAnsi="Garamond" w:cs="Arial"/>
          <w:sz w:val="22"/>
          <w:szCs w:val="22"/>
          <w:lang w:val="en-GB"/>
        </w:rPr>
        <w:t xml:space="preserve">Edited by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Stetsenko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M. – Kyiv, 1999.</w:t>
      </w:r>
      <w:proofErr w:type="gram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r w:rsidRPr="00250A19">
        <w:rPr>
          <w:rFonts w:ascii="Garamond" w:hAnsi="Garamond" w:cs="Arial"/>
          <w:sz w:val="22"/>
          <w:szCs w:val="22"/>
        </w:rPr>
        <w:t>[In Ukrainian]</w:t>
      </w:r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</w:p>
    <w:p w:rsidR="00E3009A" w:rsidRPr="00250A19" w:rsidRDefault="00E3009A" w:rsidP="00E3009A">
      <w:pPr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Garkavaya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G. et al. Features of generation of hydro-chemical conditions of the Ukrainian Danube Delta region. </w:t>
      </w:r>
      <w:proofErr w:type="gramStart"/>
      <w:r w:rsidRPr="00250A19">
        <w:rPr>
          <w:rFonts w:ascii="Garamond" w:hAnsi="Garamond" w:cs="Arial"/>
          <w:sz w:val="22"/>
          <w:szCs w:val="22"/>
          <w:lang w:val="en-GB"/>
        </w:rPr>
        <w:t>Ecosystem of coastal part of the Ukrainian Danube delta.</w:t>
      </w:r>
      <w:proofErr w:type="gramEnd"/>
      <w:r w:rsidRPr="00250A19">
        <w:rPr>
          <w:rFonts w:ascii="Garamond" w:hAnsi="Garamond" w:cs="Arial"/>
          <w:sz w:val="22"/>
          <w:szCs w:val="22"/>
          <w:lang w:val="en-GB"/>
        </w:rPr>
        <w:t xml:space="preserve"> – Odessa: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Astroprint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>, 1998. – P. 194-198.</w:t>
      </w:r>
      <w:r w:rsidRPr="00250A19">
        <w:rPr>
          <w:rFonts w:ascii="Garamond" w:hAnsi="Garamond" w:cs="Arial"/>
          <w:sz w:val="22"/>
          <w:szCs w:val="22"/>
        </w:rPr>
        <w:t xml:space="preserve"> [In Russian]</w:t>
      </w:r>
    </w:p>
    <w:p w:rsidR="00E3009A" w:rsidRPr="00250A19" w:rsidRDefault="00E3009A" w:rsidP="00E3009A">
      <w:pPr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Kharchenko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T.,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Timchenko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V.,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Kovalchuk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A. et al.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Hydroecology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of the Ukrainian part of </w:t>
      </w:r>
      <w:smartTag w:uri="urn:schemas-microsoft-com:office:smarttags" w:element="place">
        <w:r w:rsidRPr="00250A19">
          <w:rPr>
            <w:rFonts w:ascii="Garamond" w:hAnsi="Garamond" w:cs="Arial"/>
            <w:sz w:val="22"/>
            <w:szCs w:val="22"/>
            <w:lang w:val="en-GB"/>
          </w:rPr>
          <w:t>Danube</w:t>
        </w:r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 and adjacent water bodies. – Kiev: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Naukova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Dumka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>, 1993. – 328 p.</w:t>
      </w:r>
      <w:r w:rsidRPr="00250A19">
        <w:rPr>
          <w:rFonts w:ascii="Garamond" w:hAnsi="Garamond" w:cs="Arial"/>
          <w:sz w:val="22"/>
          <w:szCs w:val="22"/>
        </w:rPr>
        <w:t xml:space="preserve"> [In Russian]</w:t>
      </w:r>
    </w:p>
    <w:p w:rsidR="00E3009A" w:rsidRPr="00250A19" w:rsidRDefault="00E3009A" w:rsidP="00E3009A">
      <w:pPr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Galetskiy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L.,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Yakovleva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E.,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Sliadnev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V.,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Stetsenko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B. Regional assessment of hydrological environment changes in the Danube basin // Water resources. – 1993. – Vol.20. </w:t>
      </w:r>
      <w:proofErr w:type="gramStart"/>
      <w:r w:rsidRPr="00250A19">
        <w:rPr>
          <w:rFonts w:ascii="Garamond" w:hAnsi="Garamond" w:cs="Arial"/>
          <w:sz w:val="22"/>
          <w:szCs w:val="22"/>
          <w:lang w:val="en-GB"/>
        </w:rPr>
        <w:t xml:space="preserve">– </w:t>
      </w:r>
      <w:r>
        <w:rPr>
          <w:rFonts w:ascii="Garamond" w:hAnsi="Garamond" w:cs="Arial"/>
          <w:sz w:val="22"/>
          <w:szCs w:val="22"/>
          <w:lang w:val="en-GB"/>
        </w:rPr>
        <w:t xml:space="preserve">No. </w:t>
      </w:r>
      <w:r w:rsidRPr="00250A19">
        <w:rPr>
          <w:rFonts w:ascii="Garamond" w:hAnsi="Garamond" w:cs="Arial"/>
          <w:sz w:val="22"/>
          <w:szCs w:val="22"/>
          <w:lang w:val="en-GB"/>
        </w:rPr>
        <w:t>4.</w:t>
      </w:r>
      <w:proofErr w:type="gramEnd"/>
      <w:r w:rsidRPr="00250A19">
        <w:rPr>
          <w:rFonts w:ascii="Garamond" w:hAnsi="Garamond" w:cs="Arial"/>
          <w:sz w:val="22"/>
          <w:szCs w:val="22"/>
          <w:lang w:val="en-GB"/>
        </w:rPr>
        <w:t xml:space="preserve"> – P. 430-435.</w:t>
      </w:r>
      <w:r w:rsidRPr="00250A19">
        <w:rPr>
          <w:rFonts w:ascii="Garamond" w:hAnsi="Garamond" w:cs="Arial"/>
          <w:sz w:val="22"/>
          <w:szCs w:val="22"/>
        </w:rPr>
        <w:t xml:space="preserve"> [In Russian]</w:t>
      </w:r>
    </w:p>
    <w:p w:rsidR="00E3009A" w:rsidRPr="00250A19" w:rsidRDefault="00E3009A" w:rsidP="00E3009A">
      <w:pPr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Yatsyk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A.,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Kovalenko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P.,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Leliavskiy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V.,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Sirenko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V.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Hydroeconomic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Assessment of the </w:t>
      </w:r>
      <w:smartTag w:uri="urn:schemas-microsoft-com:office:smarttags" w:element="place">
        <w:smartTag w:uri="urn:schemas-microsoft-com:office:smarttags" w:element="PlaceName">
          <w:r w:rsidRPr="00250A19">
            <w:rPr>
              <w:rFonts w:ascii="Garamond" w:hAnsi="Garamond" w:cs="Arial"/>
              <w:sz w:val="22"/>
              <w:szCs w:val="22"/>
              <w:lang w:val="en-GB"/>
            </w:rPr>
            <w:t>Danube</w:t>
          </w:r>
        </w:smartTag>
        <w:r w:rsidRPr="00250A19">
          <w:rPr>
            <w:rFonts w:ascii="Garamond" w:hAnsi="Garamond" w:cs="Arial"/>
            <w:sz w:val="22"/>
            <w:szCs w:val="22"/>
            <w:lang w:val="en-GB"/>
          </w:rPr>
          <w:t xml:space="preserve"> </w:t>
        </w:r>
        <w:smartTag w:uri="urn:schemas-microsoft-com:office:smarttags" w:element="PlaceType">
          <w:r w:rsidRPr="00250A19">
            <w:rPr>
              <w:rFonts w:ascii="Garamond" w:hAnsi="Garamond" w:cs="Arial"/>
              <w:sz w:val="22"/>
              <w:szCs w:val="22"/>
              <w:lang w:val="en-GB"/>
            </w:rPr>
            <w:t>Basin</w:t>
          </w:r>
        </w:smartTag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 // Water resources. – 1993. – Vol.</w:t>
      </w:r>
      <w:r>
        <w:rPr>
          <w:rFonts w:ascii="Garamond" w:hAnsi="Garamond" w:cs="Arial"/>
          <w:sz w:val="22"/>
          <w:szCs w:val="22"/>
          <w:lang w:val="en-GB"/>
        </w:rPr>
        <w:t xml:space="preserve"> </w:t>
      </w:r>
      <w:r w:rsidRPr="00250A19">
        <w:rPr>
          <w:rFonts w:ascii="Garamond" w:hAnsi="Garamond" w:cs="Arial"/>
          <w:sz w:val="22"/>
          <w:szCs w:val="22"/>
          <w:lang w:val="en-GB"/>
        </w:rPr>
        <w:t xml:space="preserve">20. </w:t>
      </w:r>
      <w:proofErr w:type="gramStart"/>
      <w:r w:rsidRPr="00250A19">
        <w:rPr>
          <w:rFonts w:ascii="Garamond" w:hAnsi="Garamond" w:cs="Arial"/>
          <w:sz w:val="22"/>
          <w:szCs w:val="22"/>
          <w:lang w:val="en-GB"/>
        </w:rPr>
        <w:t xml:space="preserve">– </w:t>
      </w:r>
      <w:r>
        <w:rPr>
          <w:rFonts w:ascii="Garamond" w:hAnsi="Garamond" w:cs="Arial"/>
          <w:sz w:val="22"/>
          <w:szCs w:val="22"/>
          <w:lang w:val="en-GB"/>
        </w:rPr>
        <w:t xml:space="preserve">No. </w:t>
      </w:r>
      <w:r w:rsidRPr="00250A19">
        <w:rPr>
          <w:rFonts w:ascii="Garamond" w:hAnsi="Garamond" w:cs="Arial"/>
          <w:sz w:val="22"/>
          <w:szCs w:val="22"/>
          <w:lang w:val="en-GB"/>
        </w:rPr>
        <w:t>4.</w:t>
      </w:r>
      <w:proofErr w:type="gramEnd"/>
      <w:r w:rsidRPr="00250A19">
        <w:rPr>
          <w:rFonts w:ascii="Garamond" w:hAnsi="Garamond" w:cs="Arial"/>
          <w:sz w:val="22"/>
          <w:szCs w:val="22"/>
          <w:lang w:val="en-GB"/>
        </w:rPr>
        <w:t xml:space="preserve"> – P. 430-435. </w:t>
      </w:r>
      <w:r w:rsidRPr="00250A19">
        <w:rPr>
          <w:rFonts w:ascii="Garamond" w:hAnsi="Garamond" w:cs="Arial"/>
          <w:sz w:val="22"/>
          <w:szCs w:val="22"/>
        </w:rPr>
        <w:t>[In Russian]</w:t>
      </w:r>
    </w:p>
    <w:p w:rsidR="00E3009A" w:rsidRPr="00250A19" w:rsidRDefault="00E3009A" w:rsidP="00E3009A">
      <w:pPr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Enaki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G.,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Zhuravleva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L.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Hydrochemical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regime of the Soviet part of the </w:t>
      </w:r>
      <w:smartTag w:uri="urn:schemas-microsoft-com:office:smarttags" w:element="place">
        <w:r w:rsidRPr="00250A19">
          <w:rPr>
            <w:rFonts w:ascii="Garamond" w:hAnsi="Garamond" w:cs="Arial"/>
            <w:sz w:val="22"/>
            <w:szCs w:val="22"/>
            <w:lang w:val="en-GB"/>
          </w:rPr>
          <w:t>Danube</w:t>
        </w:r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 //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Hydrobiological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Researches of the </w:t>
      </w:r>
      <w:smartTag w:uri="urn:schemas-microsoft-com:office:smarttags" w:element="place">
        <w:r w:rsidRPr="00250A19">
          <w:rPr>
            <w:rFonts w:ascii="Garamond" w:hAnsi="Garamond" w:cs="Arial"/>
            <w:sz w:val="22"/>
            <w:szCs w:val="22"/>
            <w:lang w:val="en-GB"/>
          </w:rPr>
          <w:t>Danube</w:t>
        </w:r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 and near </w:t>
      </w:r>
      <w:smartTag w:uri="urn:schemas-microsoft-com:office:smarttags" w:element="place">
        <w:r w:rsidRPr="00250A19">
          <w:rPr>
            <w:rFonts w:ascii="Garamond" w:hAnsi="Garamond" w:cs="Arial"/>
            <w:sz w:val="22"/>
            <w:szCs w:val="22"/>
            <w:lang w:val="en-GB"/>
          </w:rPr>
          <w:t>Danube</w:t>
        </w:r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 water bodies. – </w:t>
      </w:r>
      <w:smartTag w:uri="urn:schemas-microsoft-com:office:smarttags" w:element="City">
        <w:smartTag w:uri="urn:schemas-microsoft-com:office:smarttags" w:element="place">
          <w:r w:rsidRPr="00250A19">
            <w:rPr>
              <w:rFonts w:ascii="Garamond" w:hAnsi="Garamond" w:cs="Arial"/>
              <w:sz w:val="22"/>
              <w:szCs w:val="22"/>
              <w:lang w:val="en-GB"/>
            </w:rPr>
            <w:t>Kiev</w:t>
          </w:r>
        </w:smartTag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: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Naukova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Dumka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, 1987. – P. </w:t>
      </w:r>
      <w:smartTag w:uri="urn:schemas-microsoft-com:office:smarttags" w:element="time">
        <w:smartTagPr>
          <w:attr w:name="Minute" w:val="26"/>
          <w:attr w:name="Hour" w:val="14"/>
        </w:smartTagPr>
        <w:r w:rsidRPr="00250A19">
          <w:rPr>
            <w:rFonts w:ascii="Garamond" w:hAnsi="Garamond" w:cs="Arial"/>
            <w:sz w:val="22"/>
            <w:szCs w:val="22"/>
            <w:lang w:val="en-GB"/>
          </w:rPr>
          <w:t>14-26.</w:t>
        </w:r>
      </w:smartTag>
      <w:r w:rsidRPr="00250A19">
        <w:rPr>
          <w:rFonts w:ascii="Garamond" w:hAnsi="Garamond" w:cs="Arial"/>
          <w:sz w:val="22"/>
          <w:szCs w:val="22"/>
        </w:rPr>
        <w:t xml:space="preserve"> [In Russian]</w:t>
      </w:r>
    </w:p>
    <w:p w:rsidR="00E3009A" w:rsidRPr="00250A19" w:rsidRDefault="00E3009A" w:rsidP="00E3009A">
      <w:pPr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Sheliag-Sosonko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gramStart"/>
      <w:r w:rsidRPr="00250A19">
        <w:rPr>
          <w:rFonts w:ascii="Garamond" w:hAnsi="Garamond" w:cs="Arial"/>
          <w:sz w:val="22"/>
          <w:szCs w:val="22"/>
          <w:lang w:val="en-GB"/>
        </w:rPr>
        <w:t>Yu.,</w:t>
      </w:r>
      <w:proofErr w:type="gram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Dubyna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D., State Reserve “The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Reedbeds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of the </w:t>
      </w:r>
      <w:smartTag w:uri="urn:schemas-microsoft-com:office:smarttags" w:element="place">
        <w:smartTag w:uri="urn:schemas-microsoft-com:office:smarttags" w:element="PlaceName">
          <w:r w:rsidRPr="00250A19">
            <w:rPr>
              <w:rFonts w:ascii="Garamond" w:hAnsi="Garamond" w:cs="Arial"/>
              <w:sz w:val="22"/>
              <w:szCs w:val="22"/>
              <w:lang w:val="en-GB"/>
            </w:rPr>
            <w:t>Danube</w:t>
          </w:r>
        </w:smartTag>
        <w:r w:rsidRPr="00250A19">
          <w:rPr>
            <w:rFonts w:ascii="Garamond" w:hAnsi="Garamond" w:cs="Arial"/>
            <w:sz w:val="22"/>
            <w:szCs w:val="22"/>
            <w:lang w:val="en-GB"/>
          </w:rPr>
          <w:t xml:space="preserve"> </w:t>
        </w:r>
        <w:smartTag w:uri="urn:schemas-microsoft-com:office:smarttags" w:element="PlaceType">
          <w:r w:rsidRPr="00250A19">
            <w:rPr>
              <w:rFonts w:ascii="Garamond" w:hAnsi="Garamond" w:cs="Arial"/>
              <w:sz w:val="22"/>
              <w:szCs w:val="22"/>
              <w:lang w:val="en-GB"/>
            </w:rPr>
            <w:t>River</w:t>
          </w:r>
        </w:smartTag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”. – Kyiv: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Naukova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Dumka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, 1984. – 286 p. </w:t>
      </w:r>
      <w:r w:rsidRPr="00250A19">
        <w:rPr>
          <w:rFonts w:ascii="Garamond" w:hAnsi="Garamond" w:cs="Arial"/>
          <w:sz w:val="22"/>
          <w:szCs w:val="22"/>
        </w:rPr>
        <w:t>[In Russian]</w:t>
      </w:r>
    </w:p>
    <w:p w:rsidR="00E3009A" w:rsidRPr="00250A19" w:rsidRDefault="00E3009A" w:rsidP="00E3009A">
      <w:pPr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Babichenko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V,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Barbash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M.,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Logvinov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K. et al. Nature of the Ukrainian SSR. </w:t>
      </w:r>
      <w:proofErr w:type="gramStart"/>
      <w:r w:rsidRPr="00250A19">
        <w:rPr>
          <w:rFonts w:ascii="Garamond" w:hAnsi="Garamond" w:cs="Arial"/>
          <w:sz w:val="22"/>
          <w:szCs w:val="22"/>
          <w:lang w:val="en-GB"/>
        </w:rPr>
        <w:t>Climate.</w:t>
      </w:r>
      <w:proofErr w:type="gramEnd"/>
      <w:r w:rsidRPr="00250A19">
        <w:rPr>
          <w:rFonts w:ascii="Garamond" w:hAnsi="Garamond" w:cs="Arial"/>
          <w:sz w:val="22"/>
          <w:szCs w:val="22"/>
          <w:lang w:val="en-GB"/>
        </w:rPr>
        <w:t xml:space="preserve"> – Kyiv: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Naukova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Dumka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, 1984. </w:t>
      </w:r>
      <w:r>
        <w:rPr>
          <w:rFonts w:ascii="Garamond" w:hAnsi="Garamond" w:cs="Arial"/>
          <w:sz w:val="22"/>
          <w:szCs w:val="22"/>
          <w:lang w:val="en-GB"/>
        </w:rPr>
        <w:t xml:space="preserve">– </w:t>
      </w:r>
      <w:r w:rsidRPr="00250A19">
        <w:rPr>
          <w:rFonts w:ascii="Garamond" w:hAnsi="Garamond" w:cs="Arial"/>
          <w:sz w:val="22"/>
          <w:szCs w:val="22"/>
          <w:lang w:val="en-GB"/>
        </w:rPr>
        <w:t xml:space="preserve">232 p. </w:t>
      </w:r>
      <w:r w:rsidRPr="00250A19">
        <w:rPr>
          <w:rFonts w:ascii="Garamond" w:hAnsi="Garamond" w:cs="Arial"/>
          <w:sz w:val="22"/>
          <w:szCs w:val="22"/>
        </w:rPr>
        <w:t>[In Russian]</w:t>
      </w:r>
    </w:p>
    <w:p w:rsidR="00E3009A" w:rsidRPr="00250A19" w:rsidRDefault="00E3009A" w:rsidP="00E3009A">
      <w:pPr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r w:rsidRPr="00250A19">
        <w:rPr>
          <w:rFonts w:ascii="Garamond" w:hAnsi="Garamond" w:cs="Arial"/>
          <w:sz w:val="22"/>
          <w:szCs w:val="22"/>
          <w:lang w:val="en-GB"/>
        </w:rPr>
        <w:t xml:space="preserve">Nature of </w:t>
      </w:r>
      <w:smartTag w:uri="urn:schemas-microsoft-com:office:smarttags" w:element="City">
        <w:smartTag w:uri="urn:schemas-microsoft-com:office:smarttags" w:element="place">
          <w:r w:rsidRPr="00250A19">
            <w:rPr>
              <w:rFonts w:ascii="Garamond" w:hAnsi="Garamond" w:cs="Arial"/>
              <w:sz w:val="22"/>
              <w:szCs w:val="22"/>
              <w:lang w:val="en-GB"/>
            </w:rPr>
            <w:t>Odessa</w:t>
          </w:r>
        </w:smartTag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 Oblast / Edited by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Shvebs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G. – </w:t>
      </w:r>
      <w:smartTag w:uri="urn:schemas-microsoft-com:office:smarttags" w:element="City">
        <w:smartTag w:uri="urn:schemas-microsoft-com:office:smarttags" w:element="place">
          <w:r w:rsidRPr="00250A19">
            <w:rPr>
              <w:rFonts w:ascii="Garamond" w:hAnsi="Garamond" w:cs="Arial"/>
              <w:sz w:val="22"/>
              <w:szCs w:val="22"/>
              <w:lang w:val="en-GB"/>
            </w:rPr>
            <w:t>Odessa</w:t>
          </w:r>
        </w:smartTag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250A19">
            <w:rPr>
              <w:rFonts w:ascii="Garamond" w:hAnsi="Garamond" w:cs="Arial"/>
              <w:sz w:val="22"/>
              <w:szCs w:val="22"/>
              <w:lang w:val="en-GB"/>
            </w:rPr>
            <w:t>Odessa</w:t>
          </w:r>
        </w:smartTag>
        <w:r w:rsidRPr="00250A19">
          <w:rPr>
            <w:rFonts w:ascii="Garamond" w:hAnsi="Garamond" w:cs="Arial"/>
            <w:sz w:val="22"/>
            <w:szCs w:val="22"/>
            <w:lang w:val="en-GB"/>
          </w:rPr>
          <w:t xml:space="preserve"> </w:t>
        </w:r>
        <w:smartTag w:uri="urn:schemas-microsoft-com:office:smarttags" w:element="PlaceType">
          <w:r w:rsidRPr="00250A19">
            <w:rPr>
              <w:rFonts w:ascii="Garamond" w:hAnsi="Garamond" w:cs="Arial"/>
              <w:sz w:val="22"/>
              <w:szCs w:val="22"/>
              <w:lang w:val="en-GB"/>
            </w:rPr>
            <w:t>State</w:t>
          </w:r>
        </w:smartTag>
        <w:r w:rsidRPr="00250A19">
          <w:rPr>
            <w:rFonts w:ascii="Garamond" w:hAnsi="Garamond" w:cs="Arial"/>
            <w:sz w:val="22"/>
            <w:szCs w:val="22"/>
            <w:lang w:val="en-GB"/>
          </w:rPr>
          <w:t xml:space="preserve"> </w:t>
        </w:r>
        <w:smartTag w:uri="urn:schemas-microsoft-com:office:smarttags" w:element="PlaceType">
          <w:r w:rsidRPr="00250A19">
            <w:rPr>
              <w:rFonts w:ascii="Garamond" w:hAnsi="Garamond" w:cs="Arial"/>
              <w:sz w:val="22"/>
              <w:szCs w:val="22"/>
              <w:lang w:val="en-GB"/>
            </w:rPr>
            <w:t>University</w:t>
          </w:r>
        </w:smartTag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, 1979. – 144 p. </w:t>
      </w:r>
      <w:r w:rsidRPr="00250A19">
        <w:rPr>
          <w:rFonts w:ascii="Garamond" w:hAnsi="Garamond" w:cs="Arial"/>
          <w:sz w:val="22"/>
          <w:szCs w:val="22"/>
        </w:rPr>
        <w:t>[In Russian]</w:t>
      </w:r>
    </w:p>
    <w:p w:rsidR="00E3009A" w:rsidRPr="00250A19" w:rsidRDefault="00E3009A" w:rsidP="00E3009A">
      <w:pPr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proofErr w:type="gramStart"/>
      <w:r w:rsidRPr="00250A19">
        <w:rPr>
          <w:rFonts w:ascii="Garamond" w:hAnsi="Garamond" w:cs="Arial"/>
          <w:sz w:val="22"/>
          <w:szCs w:val="22"/>
          <w:lang w:val="en-GB"/>
        </w:rPr>
        <w:t>Polishchyuk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V.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Hydrofauna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of the </w:t>
      </w:r>
      <w:smartTag w:uri="urn:schemas-microsoft-com:office:smarttags" w:element="place">
        <w:r w:rsidRPr="00250A19">
          <w:rPr>
            <w:rFonts w:ascii="Garamond" w:hAnsi="Garamond" w:cs="Arial"/>
            <w:sz w:val="22"/>
            <w:szCs w:val="22"/>
            <w:lang w:val="en-GB"/>
          </w:rPr>
          <w:t>Lower Danube</w:t>
        </w:r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 region of </w:t>
      </w:r>
      <w:smartTag w:uri="urn:schemas-microsoft-com:office:smarttags" w:element="country-region">
        <w:smartTag w:uri="urn:schemas-microsoft-com:office:smarttags" w:element="place">
          <w:r w:rsidRPr="00250A19">
            <w:rPr>
              <w:rFonts w:ascii="Garamond" w:hAnsi="Garamond" w:cs="Arial"/>
              <w:sz w:val="22"/>
              <w:szCs w:val="22"/>
              <w:lang w:val="en-GB"/>
            </w:rPr>
            <w:t>Ukraine</w:t>
          </w:r>
        </w:smartTag>
      </w:smartTag>
      <w:r w:rsidRPr="00250A19">
        <w:rPr>
          <w:rFonts w:ascii="Garamond" w:hAnsi="Garamond" w:cs="Arial"/>
          <w:sz w:val="22"/>
          <w:szCs w:val="22"/>
          <w:lang w:val="en-GB"/>
        </w:rPr>
        <w:t>.</w:t>
      </w:r>
      <w:proofErr w:type="gramEnd"/>
      <w:r w:rsidRPr="00250A19">
        <w:rPr>
          <w:rFonts w:ascii="Garamond" w:hAnsi="Garamond" w:cs="Arial"/>
          <w:sz w:val="22"/>
          <w:szCs w:val="22"/>
          <w:lang w:val="en-GB"/>
        </w:rPr>
        <w:t xml:space="preserve"> – Kyiv: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Naukova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Dumka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>, 1974. – 419 p.</w:t>
      </w:r>
      <w:r w:rsidRPr="00250A19">
        <w:rPr>
          <w:rFonts w:ascii="Garamond" w:hAnsi="Garamond" w:cs="Arial"/>
          <w:sz w:val="22"/>
          <w:szCs w:val="22"/>
        </w:rPr>
        <w:t xml:space="preserve"> [In Ukrainian]</w:t>
      </w:r>
    </w:p>
    <w:p w:rsidR="00E3009A" w:rsidRPr="00250A19" w:rsidRDefault="00E3009A" w:rsidP="00E3009A">
      <w:pPr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lastRenderedPageBreak/>
        <w:t>Ваnu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А. </w:t>
      </w:r>
      <w:proofErr w:type="gramStart"/>
      <w:r w:rsidRPr="00250A19">
        <w:rPr>
          <w:rFonts w:ascii="Garamond" w:hAnsi="Garamond" w:cs="Arial"/>
          <w:sz w:val="22"/>
          <w:szCs w:val="22"/>
          <w:lang w:val="en-GB"/>
        </w:rPr>
        <w:t>С.,</w:t>
      </w:r>
      <w:proofErr w:type="gram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Buzeteanu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S., Date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noі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asupra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proceselor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actuale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geomorfologіca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in Delta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Dunarіі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сu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prіvіre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specіala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apsura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colmatarіlor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//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Hіdrobіologіa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. – 1966. – P. 255-266. </w:t>
      </w:r>
      <w:r w:rsidRPr="00250A19">
        <w:rPr>
          <w:rFonts w:ascii="Garamond" w:hAnsi="Garamond" w:cs="Arial"/>
          <w:sz w:val="22"/>
          <w:szCs w:val="22"/>
        </w:rPr>
        <w:t>[In Romanian]</w:t>
      </w:r>
    </w:p>
    <w:p w:rsidR="00E3009A" w:rsidRPr="00250A19" w:rsidRDefault="00E3009A" w:rsidP="00E3009A">
      <w:pPr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Ваnu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А.С.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Contrіbutіі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la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cunoasterea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vіrsteі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sі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evolutіeі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Delteі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Dunarіі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//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Hіdrobіologіa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. – 1965. – P. 259-278. </w:t>
      </w:r>
      <w:r w:rsidRPr="00250A19">
        <w:rPr>
          <w:rFonts w:ascii="Garamond" w:hAnsi="Garamond" w:cs="Arial"/>
          <w:sz w:val="22"/>
          <w:szCs w:val="22"/>
        </w:rPr>
        <w:t>[In Romanian]</w:t>
      </w:r>
    </w:p>
    <w:p w:rsidR="00E3009A" w:rsidRPr="00250A19" w:rsidRDefault="00E3009A" w:rsidP="00E3009A">
      <w:pPr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proofErr w:type="gramStart"/>
      <w:r w:rsidRPr="00250A19">
        <w:rPr>
          <w:rFonts w:ascii="Garamond" w:hAnsi="Garamond" w:cs="Arial"/>
          <w:sz w:val="22"/>
          <w:szCs w:val="22"/>
          <w:lang w:val="en-GB"/>
        </w:rPr>
        <w:t>Nikiforov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Ya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.,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Diakonu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I. Hydrology of the </w:t>
      </w:r>
      <w:smartTag w:uri="urn:schemas-microsoft-com:office:smarttags" w:element="place">
        <w:r w:rsidRPr="00250A19">
          <w:rPr>
            <w:rFonts w:ascii="Garamond" w:hAnsi="Garamond" w:cs="Arial"/>
            <w:sz w:val="22"/>
            <w:szCs w:val="22"/>
            <w:lang w:val="en-GB"/>
          </w:rPr>
          <w:t>Danube</w:t>
        </w:r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 mouth.</w:t>
      </w:r>
      <w:proofErr w:type="gramEnd"/>
      <w:r w:rsidRPr="00250A19">
        <w:rPr>
          <w:rFonts w:ascii="Garamond" w:hAnsi="Garamond" w:cs="Arial"/>
          <w:sz w:val="22"/>
          <w:szCs w:val="22"/>
          <w:lang w:val="en-GB"/>
        </w:rPr>
        <w:t xml:space="preserve"> – </w:t>
      </w:r>
      <w:smartTag w:uri="urn:schemas-microsoft-com:office:smarttags" w:element="City">
        <w:smartTag w:uri="urn:schemas-microsoft-com:office:smarttags" w:element="place">
          <w:r w:rsidRPr="00250A19">
            <w:rPr>
              <w:rFonts w:ascii="Garamond" w:hAnsi="Garamond" w:cs="Arial"/>
              <w:sz w:val="22"/>
              <w:szCs w:val="22"/>
              <w:lang w:val="en-GB"/>
            </w:rPr>
            <w:t>Moscow</w:t>
          </w:r>
        </w:smartTag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Hydrometeoizdat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, 1963. – 383 p. </w:t>
      </w:r>
      <w:r w:rsidRPr="00250A19">
        <w:rPr>
          <w:rFonts w:ascii="Garamond" w:hAnsi="Garamond" w:cs="Arial"/>
          <w:sz w:val="22"/>
          <w:szCs w:val="22"/>
        </w:rPr>
        <w:t>[In Russian]</w:t>
      </w:r>
    </w:p>
    <w:p w:rsidR="00E3009A" w:rsidRPr="00250A19" w:rsidRDefault="00E3009A" w:rsidP="00E3009A">
      <w:pPr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proofErr w:type="gramStart"/>
      <w:r w:rsidRPr="00250A19">
        <w:rPr>
          <w:rFonts w:ascii="Garamond" w:hAnsi="Garamond" w:cs="Arial"/>
          <w:sz w:val="22"/>
          <w:szCs w:val="22"/>
          <w:lang w:val="en-GB"/>
        </w:rPr>
        <w:t>Petresku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I.</w:t>
      </w:r>
      <w:proofErr w:type="gramEnd"/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proofErr w:type="gramStart"/>
      <w:r w:rsidRPr="00250A19">
        <w:rPr>
          <w:rFonts w:ascii="Garamond" w:hAnsi="Garamond" w:cs="Arial"/>
          <w:sz w:val="22"/>
          <w:szCs w:val="22"/>
          <w:lang w:val="en-GB"/>
        </w:rPr>
        <w:t xml:space="preserve">The </w:t>
      </w:r>
      <w:smartTag w:uri="urn:schemas-microsoft-com:office:smarttags" w:element="place">
        <w:r w:rsidRPr="00250A19">
          <w:rPr>
            <w:rFonts w:ascii="Garamond" w:hAnsi="Garamond" w:cs="Arial"/>
            <w:sz w:val="22"/>
            <w:szCs w:val="22"/>
            <w:lang w:val="en-GB"/>
          </w:rPr>
          <w:t>Danube</w:t>
        </w:r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 Deltas.</w:t>
      </w:r>
      <w:proofErr w:type="gramEnd"/>
      <w:r w:rsidRPr="00250A19">
        <w:rPr>
          <w:rFonts w:ascii="Garamond" w:hAnsi="Garamond" w:cs="Arial"/>
          <w:sz w:val="22"/>
          <w:szCs w:val="22"/>
          <w:lang w:val="en-GB"/>
        </w:rPr>
        <w:t xml:space="preserve"> – </w:t>
      </w:r>
      <w:smartTag w:uri="urn:schemas-microsoft-com:office:smarttags" w:element="City">
        <w:smartTag w:uri="urn:schemas-microsoft-com:office:smarttags" w:element="place">
          <w:r w:rsidRPr="00250A19">
            <w:rPr>
              <w:rFonts w:ascii="Garamond" w:hAnsi="Garamond" w:cs="Arial"/>
              <w:sz w:val="22"/>
              <w:szCs w:val="22"/>
              <w:lang w:val="en-GB"/>
            </w:rPr>
            <w:t>Moscow</w:t>
          </w:r>
        </w:smartTag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: Publishing house of foreign literature, 1963. – 278 p. </w:t>
      </w:r>
      <w:r w:rsidRPr="00250A19">
        <w:rPr>
          <w:rFonts w:ascii="Garamond" w:hAnsi="Garamond" w:cs="Arial"/>
          <w:sz w:val="22"/>
          <w:szCs w:val="22"/>
        </w:rPr>
        <w:t>[In Russian]</w:t>
      </w:r>
    </w:p>
    <w:p w:rsidR="00E3009A" w:rsidRPr="00250A19" w:rsidRDefault="00E3009A" w:rsidP="00E3009A">
      <w:pPr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proofErr w:type="gramStart"/>
      <w:r w:rsidRPr="00250A19">
        <w:rPr>
          <w:rFonts w:ascii="Garamond" w:hAnsi="Garamond" w:cs="Arial"/>
          <w:sz w:val="22"/>
          <w:szCs w:val="22"/>
          <w:lang w:val="en-GB"/>
        </w:rPr>
        <w:t>Almazov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A. Hydrology of river delta areas.</w:t>
      </w:r>
      <w:proofErr w:type="gramEnd"/>
      <w:r w:rsidRPr="00250A19">
        <w:rPr>
          <w:rFonts w:ascii="Garamond" w:hAnsi="Garamond" w:cs="Arial"/>
          <w:sz w:val="22"/>
          <w:szCs w:val="22"/>
          <w:lang w:val="en-GB"/>
        </w:rPr>
        <w:t xml:space="preserve"> – Kyiv: Publishing House of the </w:t>
      </w:r>
      <w:smartTag w:uri="urn:schemas-microsoft-com:office:smarttags" w:element="place">
        <w:smartTag w:uri="urn:schemas-microsoft-com:office:smarttags" w:element="PlaceType">
          <w:r w:rsidRPr="00250A19">
            <w:rPr>
              <w:rFonts w:ascii="Garamond" w:hAnsi="Garamond" w:cs="Arial"/>
              <w:sz w:val="22"/>
              <w:szCs w:val="22"/>
              <w:lang w:val="en-GB"/>
            </w:rPr>
            <w:t>Academy</w:t>
          </w:r>
        </w:smartTag>
        <w:r w:rsidRPr="00250A19">
          <w:rPr>
            <w:rFonts w:ascii="Garamond" w:hAnsi="Garamond" w:cs="Arial"/>
            <w:sz w:val="22"/>
            <w:szCs w:val="22"/>
            <w:lang w:val="en-GB"/>
          </w:rPr>
          <w:t xml:space="preserve"> of </w:t>
        </w:r>
        <w:smartTag w:uri="urn:schemas-microsoft-com:office:smarttags" w:element="PlaceName">
          <w:r w:rsidRPr="00250A19">
            <w:rPr>
              <w:rFonts w:ascii="Garamond" w:hAnsi="Garamond" w:cs="Arial"/>
              <w:sz w:val="22"/>
              <w:szCs w:val="22"/>
              <w:lang w:val="en-GB"/>
            </w:rPr>
            <w:t>Sciences</w:t>
          </w:r>
        </w:smartTag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 w:rsidRPr="00250A19">
            <w:rPr>
              <w:rFonts w:ascii="Garamond" w:hAnsi="Garamond" w:cs="Arial"/>
              <w:sz w:val="22"/>
              <w:szCs w:val="22"/>
              <w:lang w:val="en-GB"/>
            </w:rPr>
            <w:t>USSR</w:t>
          </w:r>
        </w:smartTag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, 1962. – 252 p. </w:t>
      </w:r>
      <w:r w:rsidRPr="00250A19">
        <w:rPr>
          <w:rFonts w:ascii="Garamond" w:hAnsi="Garamond" w:cs="Arial"/>
          <w:sz w:val="22"/>
          <w:szCs w:val="22"/>
        </w:rPr>
        <w:t>[In Russian]</w:t>
      </w:r>
    </w:p>
    <w:p w:rsidR="00E3009A" w:rsidRPr="00250A19" w:rsidRDefault="00E3009A" w:rsidP="00E3009A">
      <w:pPr>
        <w:ind w:firstLine="426"/>
        <w:jc w:val="both"/>
        <w:rPr>
          <w:rFonts w:ascii="Garamond" w:hAnsi="Garamond" w:cs="Arial"/>
          <w:sz w:val="22"/>
          <w:szCs w:val="22"/>
          <w:lang w:val="en-GB"/>
        </w:rPr>
      </w:pP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Almazov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A.,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Maystrenko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Yu. Hydrological and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hydrochemical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 characteristic of the Soviet part of the </w:t>
      </w:r>
      <w:smartTag w:uri="urn:schemas-microsoft-com:office:smarttags" w:element="place">
        <w:r w:rsidRPr="00250A19">
          <w:rPr>
            <w:rFonts w:ascii="Garamond" w:hAnsi="Garamond" w:cs="Arial"/>
            <w:sz w:val="22"/>
            <w:szCs w:val="22"/>
            <w:lang w:val="en-GB"/>
          </w:rPr>
          <w:t>Danube</w:t>
        </w:r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 // </w:t>
      </w:r>
      <w:smartTag w:uri="urn:schemas-microsoft-com:office:smarttags" w:element="place">
        <w:r w:rsidRPr="00250A19">
          <w:rPr>
            <w:rFonts w:ascii="Garamond" w:hAnsi="Garamond" w:cs="Arial"/>
            <w:sz w:val="22"/>
            <w:szCs w:val="22"/>
            <w:lang w:val="en-GB"/>
          </w:rPr>
          <w:t>Danube</w:t>
        </w:r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 and near </w:t>
      </w:r>
      <w:smartTag w:uri="urn:schemas-microsoft-com:office:smarttags" w:element="place">
        <w:r w:rsidRPr="00250A19">
          <w:rPr>
            <w:rFonts w:ascii="Garamond" w:hAnsi="Garamond" w:cs="Arial"/>
            <w:sz w:val="22"/>
            <w:szCs w:val="22"/>
            <w:lang w:val="en-GB"/>
          </w:rPr>
          <w:t>Danube</w:t>
        </w:r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 water bodies in the </w:t>
      </w:r>
      <w:smartTag w:uri="urn:schemas-microsoft-com:office:smarttags" w:element="country-region">
        <w:smartTag w:uri="urn:schemas-microsoft-com:office:smarttags" w:element="place">
          <w:r w:rsidRPr="00250A19">
            <w:rPr>
              <w:rFonts w:ascii="Garamond" w:hAnsi="Garamond" w:cs="Arial"/>
              <w:sz w:val="22"/>
              <w:szCs w:val="22"/>
              <w:lang w:val="en-GB"/>
            </w:rPr>
            <w:t>USSR</w:t>
          </w:r>
        </w:smartTag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. – Kyiv: Publishing House of the </w:t>
      </w:r>
      <w:smartTag w:uri="urn:schemas-microsoft-com:office:smarttags" w:element="place">
        <w:smartTag w:uri="urn:schemas-microsoft-com:office:smarttags" w:element="PlaceType">
          <w:r w:rsidRPr="00250A19">
            <w:rPr>
              <w:rFonts w:ascii="Garamond" w:hAnsi="Garamond" w:cs="Arial"/>
              <w:sz w:val="22"/>
              <w:szCs w:val="22"/>
              <w:lang w:val="en-GB"/>
            </w:rPr>
            <w:t>Academy</w:t>
          </w:r>
        </w:smartTag>
        <w:r w:rsidRPr="00250A19">
          <w:rPr>
            <w:rFonts w:ascii="Garamond" w:hAnsi="Garamond" w:cs="Arial"/>
            <w:sz w:val="22"/>
            <w:szCs w:val="22"/>
            <w:lang w:val="en-GB"/>
          </w:rPr>
          <w:t xml:space="preserve"> of </w:t>
        </w:r>
        <w:smartTag w:uri="urn:schemas-microsoft-com:office:smarttags" w:element="PlaceName">
          <w:r w:rsidRPr="00250A19">
            <w:rPr>
              <w:rFonts w:ascii="Garamond" w:hAnsi="Garamond" w:cs="Arial"/>
              <w:sz w:val="22"/>
              <w:szCs w:val="22"/>
              <w:lang w:val="en-GB"/>
            </w:rPr>
            <w:t>Sciences</w:t>
          </w:r>
        </w:smartTag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 w:rsidRPr="00250A19">
            <w:rPr>
              <w:rFonts w:ascii="Garamond" w:hAnsi="Garamond" w:cs="Arial"/>
              <w:sz w:val="22"/>
              <w:szCs w:val="22"/>
              <w:lang w:val="en-GB"/>
            </w:rPr>
            <w:t>USSR</w:t>
          </w:r>
        </w:smartTag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, 1961. – P. </w:t>
      </w:r>
      <w:smartTag w:uri="urn:schemas-microsoft-com:office:smarttags" w:element="time">
        <w:smartTagPr>
          <w:attr w:name="Minute" w:val="36"/>
          <w:attr w:name="Hour" w:val="13"/>
        </w:smartTagPr>
        <w:r w:rsidRPr="00250A19">
          <w:rPr>
            <w:rFonts w:ascii="Garamond" w:hAnsi="Garamond" w:cs="Arial"/>
            <w:sz w:val="22"/>
            <w:szCs w:val="22"/>
            <w:lang w:val="en-GB"/>
          </w:rPr>
          <w:t>13–36.</w:t>
        </w:r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 </w:t>
      </w:r>
      <w:r w:rsidRPr="00250A19">
        <w:rPr>
          <w:rFonts w:ascii="Garamond" w:hAnsi="Garamond" w:cs="Arial"/>
          <w:sz w:val="22"/>
          <w:szCs w:val="22"/>
        </w:rPr>
        <w:t>[In Russian]</w:t>
      </w:r>
    </w:p>
    <w:p w:rsidR="00E3009A" w:rsidRDefault="00E3009A" w:rsidP="00E3009A">
      <w:pPr>
        <w:ind w:firstLine="426"/>
        <w:jc w:val="both"/>
        <w:rPr>
          <w:rFonts w:ascii="Garamond" w:hAnsi="Garamond" w:cs="Arial"/>
          <w:sz w:val="22"/>
          <w:szCs w:val="22"/>
        </w:rPr>
      </w:pPr>
      <w:proofErr w:type="spellStart"/>
      <w:proofErr w:type="gramStart"/>
      <w:smartTag w:uri="urn:schemas-microsoft-com:office:smarttags" w:element="place">
        <w:smartTag w:uri="urn:schemas:contacts" w:element="Sn">
          <w:r w:rsidRPr="00250A19">
            <w:rPr>
              <w:rFonts w:ascii="Garamond" w:hAnsi="Garamond" w:cs="Arial"/>
              <w:sz w:val="22"/>
              <w:szCs w:val="22"/>
              <w:lang w:val="en-GB"/>
            </w:rPr>
            <w:t>Samoylov</w:t>
          </w:r>
        </w:smartTag>
        <w:proofErr w:type="spellEnd"/>
        <w:r w:rsidRPr="00250A19">
          <w:rPr>
            <w:rFonts w:ascii="Garamond" w:hAnsi="Garamond" w:cs="Arial"/>
            <w:sz w:val="22"/>
            <w:szCs w:val="22"/>
            <w:lang w:val="en-GB"/>
          </w:rPr>
          <w:t xml:space="preserve"> </w:t>
        </w:r>
        <w:smartTag w:uri="urn:schemas:contacts" w:element="Sn">
          <w:r w:rsidRPr="00250A19">
            <w:rPr>
              <w:rFonts w:ascii="Garamond" w:hAnsi="Garamond" w:cs="Arial"/>
              <w:sz w:val="22"/>
              <w:szCs w:val="22"/>
              <w:lang w:val="en-GB"/>
            </w:rPr>
            <w:t>I.</w:t>
          </w:r>
        </w:smartTag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 River Mouths.</w:t>
      </w:r>
      <w:proofErr w:type="gramEnd"/>
      <w:r w:rsidRPr="00250A19">
        <w:rPr>
          <w:rFonts w:ascii="Garamond" w:hAnsi="Garamond" w:cs="Arial"/>
          <w:sz w:val="22"/>
          <w:szCs w:val="22"/>
          <w:lang w:val="en-GB"/>
        </w:rPr>
        <w:t xml:space="preserve"> – </w:t>
      </w:r>
      <w:smartTag w:uri="urn:schemas-microsoft-com:office:smarttags" w:element="City">
        <w:smartTag w:uri="urn:schemas-microsoft-com:office:smarttags" w:element="place">
          <w:r w:rsidRPr="00250A19">
            <w:rPr>
              <w:rFonts w:ascii="Garamond" w:hAnsi="Garamond" w:cs="Arial"/>
              <w:sz w:val="22"/>
              <w:szCs w:val="22"/>
              <w:lang w:val="en-GB"/>
            </w:rPr>
            <w:t>Moscow</w:t>
          </w:r>
        </w:smartTag>
      </w:smartTag>
      <w:r w:rsidRPr="00250A19">
        <w:rPr>
          <w:rFonts w:ascii="Garamond" w:hAnsi="Garamond" w:cs="Arial"/>
          <w:sz w:val="22"/>
          <w:szCs w:val="22"/>
          <w:lang w:val="en-GB"/>
        </w:rPr>
        <w:t xml:space="preserve">: </w:t>
      </w:r>
      <w:proofErr w:type="spellStart"/>
      <w:r w:rsidRPr="00250A19">
        <w:rPr>
          <w:rFonts w:ascii="Garamond" w:hAnsi="Garamond" w:cs="Arial"/>
          <w:sz w:val="22"/>
          <w:szCs w:val="22"/>
          <w:lang w:val="en-GB"/>
        </w:rPr>
        <w:t>Geographgiz</w:t>
      </w:r>
      <w:proofErr w:type="spellEnd"/>
      <w:r w:rsidRPr="00250A19">
        <w:rPr>
          <w:rFonts w:ascii="Garamond" w:hAnsi="Garamond" w:cs="Arial"/>
          <w:sz w:val="22"/>
          <w:szCs w:val="22"/>
          <w:lang w:val="en-GB"/>
        </w:rPr>
        <w:t xml:space="preserve">, 1952. – 525 p. </w:t>
      </w:r>
      <w:r w:rsidRPr="00250A19">
        <w:rPr>
          <w:rFonts w:ascii="Garamond" w:hAnsi="Garamond" w:cs="Arial"/>
          <w:sz w:val="22"/>
          <w:szCs w:val="22"/>
        </w:rPr>
        <w:t>[In Russian]</w:t>
      </w:r>
    </w:p>
    <w:p w:rsidR="00517ECF" w:rsidRDefault="00517ECF">
      <w:bookmarkStart w:id="0" w:name="_GoBack"/>
      <w:bookmarkEnd w:id="0"/>
    </w:p>
    <w:sectPr w:rsidR="0051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@FreeSe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9A"/>
    <w:rsid w:val="0007111C"/>
    <w:rsid w:val="00517ECF"/>
    <w:rsid w:val="00E3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tim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07111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TextAll">
    <w:name w:val="Text_All"/>
    <w:rsid w:val="00E3009A"/>
    <w:pPr>
      <w:tabs>
        <w:tab w:val="left" w:pos="2834"/>
        <w:tab w:val="left" w:pos="5669"/>
        <w:tab w:val="left" w:pos="28346"/>
      </w:tabs>
      <w:spacing w:after="0" w:line="240" w:lineRule="auto"/>
    </w:pPr>
    <w:rPr>
      <w:rFonts w:ascii="@FreeSet" w:eastAsia="Times New Roman" w:hAnsi="@FreeSet" w:cs="Times New Roman"/>
      <w:sz w:val="20"/>
      <w:szCs w:val="20"/>
      <w:lang w:val="en-US" w:eastAsia="ru-RU"/>
    </w:rPr>
  </w:style>
  <w:style w:type="paragraph" w:customStyle="1" w:styleId="a4">
    <w:name w:val="Стиль"/>
    <w:rsid w:val="00E30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07111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TextAll">
    <w:name w:val="Text_All"/>
    <w:rsid w:val="00E3009A"/>
    <w:pPr>
      <w:tabs>
        <w:tab w:val="left" w:pos="2834"/>
        <w:tab w:val="left" w:pos="5669"/>
        <w:tab w:val="left" w:pos="28346"/>
      </w:tabs>
      <w:spacing w:after="0" w:line="240" w:lineRule="auto"/>
    </w:pPr>
    <w:rPr>
      <w:rFonts w:ascii="@FreeSet" w:eastAsia="Times New Roman" w:hAnsi="@FreeSet" w:cs="Times New Roman"/>
      <w:sz w:val="20"/>
      <w:szCs w:val="20"/>
      <w:lang w:val="en-US" w:eastAsia="ru-RU"/>
    </w:rPr>
  </w:style>
  <w:style w:type="paragraph" w:customStyle="1" w:styleId="a4">
    <w:name w:val="Стиль"/>
    <w:rsid w:val="00E30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cksearegion.wetlands.org/LIBRARYGALLERY/tabid/431/mod/1570/articleType/ArticleView/articleId/2224/Directory-of-Ukraines-Wetland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2015-12-04T10:27:00Z</dcterms:created>
  <dcterms:modified xsi:type="dcterms:W3CDTF">2015-12-04T10:28:00Z</dcterms:modified>
</cp:coreProperties>
</file>