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89F" w:rsidRPr="00B529CD" w:rsidRDefault="00B529CD" w:rsidP="002059B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29CD">
        <w:rPr>
          <w:rFonts w:ascii="Times New Roman" w:hAnsi="Times New Roman" w:cs="Times New Roman"/>
          <w:b/>
          <w:sz w:val="24"/>
          <w:szCs w:val="24"/>
          <w:u w:val="single"/>
        </w:rPr>
        <w:t>LISTE DES OISEAUX DE LA RSAN</w:t>
      </w:r>
    </w:p>
    <w:p w:rsidR="002059BA" w:rsidRPr="00B529CD" w:rsidRDefault="002059BA" w:rsidP="002059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lledutableau"/>
        <w:tblW w:w="9738" w:type="dxa"/>
        <w:tblLook w:val="04A0" w:firstRow="1" w:lastRow="0" w:firstColumn="1" w:lastColumn="0" w:noHBand="0" w:noVBand="1"/>
      </w:tblPr>
      <w:tblGrid>
        <w:gridCol w:w="5211"/>
        <w:gridCol w:w="4527"/>
      </w:tblGrid>
      <w:tr w:rsidR="002059BA" w:rsidRPr="00B529CD" w:rsidTr="00B61873">
        <w:tc>
          <w:tcPr>
            <w:tcW w:w="5211" w:type="dxa"/>
          </w:tcPr>
          <w:p w:rsidR="002059BA" w:rsidRPr="00B529CD" w:rsidRDefault="002059BA" w:rsidP="00B61873">
            <w:pPr>
              <w:autoSpaceDE w:val="0"/>
              <w:autoSpaceDN w:val="0"/>
              <w:adjustRightInd w:val="0"/>
              <w:jc w:val="both"/>
              <w:rPr>
                <w:i/>
                <w:caps/>
                <w:sz w:val="24"/>
                <w:szCs w:val="24"/>
              </w:rPr>
            </w:pPr>
            <w:r w:rsidRPr="00B529CD">
              <w:rPr>
                <w:i/>
                <w:caps/>
                <w:sz w:val="24"/>
                <w:szCs w:val="24"/>
              </w:rPr>
              <w:t>Especes</w:t>
            </w:r>
          </w:p>
        </w:tc>
        <w:tc>
          <w:tcPr>
            <w:tcW w:w="4527" w:type="dxa"/>
          </w:tcPr>
          <w:p w:rsidR="002059BA" w:rsidRPr="00B529CD" w:rsidRDefault="002059BA" w:rsidP="00B61873">
            <w:pPr>
              <w:autoSpaceDE w:val="0"/>
              <w:autoSpaceDN w:val="0"/>
              <w:adjustRightInd w:val="0"/>
              <w:jc w:val="both"/>
              <w:rPr>
                <w:i/>
                <w:caps/>
                <w:sz w:val="24"/>
                <w:szCs w:val="24"/>
              </w:rPr>
            </w:pPr>
            <w:r w:rsidRPr="00B529CD">
              <w:rPr>
                <w:i/>
                <w:caps/>
                <w:sz w:val="24"/>
                <w:szCs w:val="24"/>
              </w:rPr>
              <w:t>sTATUT LISTE ROUGE (UICN)</w:t>
            </w:r>
          </w:p>
          <w:p w:rsidR="002059BA" w:rsidRPr="00B529CD" w:rsidRDefault="002059BA" w:rsidP="00B61873">
            <w:pPr>
              <w:autoSpaceDE w:val="0"/>
              <w:autoSpaceDN w:val="0"/>
              <w:adjustRightInd w:val="0"/>
              <w:jc w:val="both"/>
              <w:rPr>
                <w:i/>
                <w:caps/>
                <w:sz w:val="24"/>
                <w:szCs w:val="24"/>
              </w:rPr>
            </w:pPr>
          </w:p>
        </w:tc>
      </w:tr>
      <w:tr w:rsidR="002059BA" w:rsidRPr="00B529CD" w:rsidTr="00B61873">
        <w:tc>
          <w:tcPr>
            <w:tcW w:w="5211" w:type="dxa"/>
          </w:tcPr>
          <w:p w:rsidR="002059BA" w:rsidRPr="00B529CD" w:rsidRDefault="002059BA" w:rsidP="00B61873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proofErr w:type="spellStart"/>
            <w:r w:rsidRPr="00B529CD">
              <w:rPr>
                <w:i/>
                <w:sz w:val="24"/>
                <w:szCs w:val="24"/>
              </w:rPr>
              <w:t>Grebe</w:t>
            </w:r>
            <w:proofErr w:type="spellEnd"/>
            <w:r w:rsidRPr="00B529CD">
              <w:rPr>
                <w:i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A26288" w:rsidRPr="00B529CD">
              <w:rPr>
                <w:i/>
                <w:sz w:val="24"/>
                <w:szCs w:val="24"/>
              </w:rPr>
              <w:t>castagneux (</w:t>
            </w:r>
            <w:r w:rsidRPr="00B529CD">
              <w:rPr>
                <w:i/>
                <w:sz w:val="24"/>
                <w:szCs w:val="24"/>
              </w:rPr>
              <w:t>Tachybaptus ruficollis)</w:t>
            </w:r>
          </w:p>
        </w:tc>
        <w:tc>
          <w:tcPr>
            <w:tcW w:w="4527" w:type="dxa"/>
          </w:tcPr>
          <w:p w:rsidR="002059BA" w:rsidRPr="00B529CD" w:rsidRDefault="002059BA" w:rsidP="00B61873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B529CD">
              <w:rPr>
                <w:i/>
                <w:sz w:val="24"/>
                <w:szCs w:val="24"/>
              </w:rPr>
              <w:t>Etat préoccupant</w:t>
            </w:r>
          </w:p>
          <w:p w:rsidR="002059BA" w:rsidRPr="00B529CD" w:rsidRDefault="002059BA" w:rsidP="00B61873">
            <w:pPr>
              <w:autoSpaceDE w:val="0"/>
              <w:autoSpaceDN w:val="0"/>
              <w:adjustRightInd w:val="0"/>
              <w:jc w:val="both"/>
              <w:rPr>
                <w:i/>
                <w:caps/>
                <w:sz w:val="24"/>
                <w:szCs w:val="24"/>
              </w:rPr>
            </w:pPr>
          </w:p>
        </w:tc>
      </w:tr>
      <w:tr w:rsidR="002059BA" w:rsidRPr="00B529CD" w:rsidTr="00B61873">
        <w:tc>
          <w:tcPr>
            <w:tcW w:w="5211" w:type="dxa"/>
          </w:tcPr>
          <w:p w:rsidR="002059BA" w:rsidRPr="00B529CD" w:rsidRDefault="002059BA" w:rsidP="00B61873">
            <w:pPr>
              <w:spacing w:after="200" w:line="276" w:lineRule="auto"/>
              <w:jc w:val="both"/>
              <w:rPr>
                <w:i/>
                <w:sz w:val="24"/>
                <w:szCs w:val="24"/>
              </w:rPr>
            </w:pPr>
            <w:proofErr w:type="spellStart"/>
            <w:r w:rsidRPr="00B529CD">
              <w:rPr>
                <w:i/>
                <w:sz w:val="24"/>
                <w:szCs w:val="24"/>
              </w:rPr>
              <w:t>Pelican</w:t>
            </w:r>
            <w:proofErr w:type="spellEnd"/>
            <w:r w:rsidRPr="00B529CD">
              <w:rPr>
                <w:i/>
                <w:sz w:val="24"/>
                <w:szCs w:val="24"/>
              </w:rPr>
              <w:t xml:space="preserve"> blanc (</w:t>
            </w:r>
            <w:proofErr w:type="spellStart"/>
            <w:r w:rsidRPr="00B529CD">
              <w:rPr>
                <w:i/>
                <w:sz w:val="24"/>
                <w:szCs w:val="24"/>
              </w:rPr>
              <w:t>Pelecanus</w:t>
            </w:r>
            <w:proofErr w:type="spellEnd"/>
            <w:r w:rsidRPr="00B529C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529CD">
              <w:rPr>
                <w:i/>
                <w:sz w:val="24"/>
                <w:szCs w:val="24"/>
              </w:rPr>
              <w:t>onocrotalus</w:t>
            </w:r>
            <w:proofErr w:type="spellEnd"/>
            <w:r w:rsidRPr="00B529CD">
              <w:rPr>
                <w:i/>
                <w:sz w:val="24"/>
                <w:szCs w:val="24"/>
              </w:rPr>
              <w:t>)</w:t>
            </w:r>
          </w:p>
          <w:p w:rsidR="002059BA" w:rsidRPr="00B529CD" w:rsidRDefault="002059BA" w:rsidP="00B61873">
            <w:pPr>
              <w:autoSpaceDE w:val="0"/>
              <w:autoSpaceDN w:val="0"/>
              <w:adjustRightInd w:val="0"/>
              <w:jc w:val="both"/>
              <w:rPr>
                <w:i/>
                <w:caps/>
                <w:sz w:val="24"/>
                <w:szCs w:val="24"/>
              </w:rPr>
            </w:pPr>
            <w:proofErr w:type="spellStart"/>
            <w:r w:rsidRPr="00B529CD">
              <w:rPr>
                <w:i/>
                <w:sz w:val="24"/>
                <w:szCs w:val="24"/>
              </w:rPr>
              <w:t>Pelican</w:t>
            </w:r>
            <w:proofErr w:type="spellEnd"/>
            <w:r w:rsidRPr="00B529CD">
              <w:rPr>
                <w:i/>
                <w:sz w:val="24"/>
                <w:szCs w:val="24"/>
              </w:rPr>
              <w:t xml:space="preserve"> gris (</w:t>
            </w:r>
            <w:proofErr w:type="spellStart"/>
            <w:r w:rsidRPr="00B529CD">
              <w:rPr>
                <w:i/>
                <w:sz w:val="24"/>
                <w:szCs w:val="24"/>
              </w:rPr>
              <w:t>Pelecanus</w:t>
            </w:r>
            <w:proofErr w:type="spellEnd"/>
            <w:r w:rsidRPr="00B529C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529CD">
              <w:rPr>
                <w:i/>
                <w:sz w:val="24"/>
                <w:szCs w:val="24"/>
              </w:rPr>
              <w:t>rufescen</w:t>
            </w:r>
            <w:proofErr w:type="spellEnd"/>
          </w:p>
        </w:tc>
        <w:tc>
          <w:tcPr>
            <w:tcW w:w="4527" w:type="dxa"/>
          </w:tcPr>
          <w:p w:rsidR="002059BA" w:rsidRPr="00B529CD" w:rsidRDefault="002059BA" w:rsidP="00B61873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B529CD">
              <w:rPr>
                <w:i/>
                <w:sz w:val="24"/>
                <w:szCs w:val="24"/>
              </w:rPr>
              <w:t>Etat préoccupant</w:t>
            </w:r>
          </w:p>
          <w:p w:rsidR="002059BA" w:rsidRPr="00B529CD" w:rsidRDefault="002059BA" w:rsidP="00B61873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</w:p>
          <w:p w:rsidR="002059BA" w:rsidRPr="00B529CD" w:rsidRDefault="002059BA" w:rsidP="00B61873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</w:p>
          <w:p w:rsidR="002059BA" w:rsidRPr="00B529CD" w:rsidRDefault="002059BA" w:rsidP="00B61873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</w:p>
          <w:p w:rsidR="002059BA" w:rsidRPr="00B529CD" w:rsidRDefault="002059BA" w:rsidP="00B61873">
            <w:pPr>
              <w:autoSpaceDE w:val="0"/>
              <w:autoSpaceDN w:val="0"/>
              <w:adjustRightInd w:val="0"/>
              <w:jc w:val="both"/>
              <w:rPr>
                <w:i/>
                <w:caps/>
                <w:sz w:val="24"/>
                <w:szCs w:val="24"/>
              </w:rPr>
            </w:pPr>
          </w:p>
        </w:tc>
      </w:tr>
      <w:tr w:rsidR="002059BA" w:rsidRPr="00B529CD" w:rsidTr="00B61873">
        <w:tc>
          <w:tcPr>
            <w:tcW w:w="5211" w:type="dxa"/>
          </w:tcPr>
          <w:p w:rsidR="002059BA" w:rsidRPr="00B529CD" w:rsidRDefault="002059BA" w:rsidP="00B61873">
            <w:pPr>
              <w:spacing w:after="200" w:line="276" w:lineRule="auto"/>
              <w:jc w:val="both"/>
              <w:rPr>
                <w:i/>
                <w:sz w:val="24"/>
                <w:szCs w:val="24"/>
              </w:rPr>
            </w:pPr>
            <w:proofErr w:type="spellStart"/>
            <w:r w:rsidRPr="00B529CD">
              <w:rPr>
                <w:i/>
                <w:sz w:val="24"/>
                <w:szCs w:val="24"/>
              </w:rPr>
              <w:t>Herons</w:t>
            </w:r>
            <w:proofErr w:type="spellEnd"/>
            <w:r w:rsidRPr="00B529CD">
              <w:rPr>
                <w:i/>
                <w:sz w:val="24"/>
                <w:szCs w:val="24"/>
              </w:rPr>
              <w:t xml:space="preserve"> garde </w:t>
            </w:r>
            <w:proofErr w:type="spellStart"/>
            <w:proofErr w:type="gramStart"/>
            <w:r w:rsidRPr="00B529CD">
              <w:rPr>
                <w:i/>
                <w:sz w:val="24"/>
                <w:szCs w:val="24"/>
              </w:rPr>
              <w:t>boeuf</w:t>
            </w:r>
            <w:proofErr w:type="spellEnd"/>
            <w:r w:rsidRPr="00B529CD">
              <w:rPr>
                <w:i/>
                <w:sz w:val="24"/>
                <w:szCs w:val="24"/>
              </w:rPr>
              <w:t>(</w:t>
            </w:r>
            <w:proofErr w:type="spellStart"/>
            <w:proofErr w:type="gramEnd"/>
            <w:r w:rsidRPr="00B529CD">
              <w:rPr>
                <w:i/>
                <w:sz w:val="24"/>
                <w:szCs w:val="24"/>
              </w:rPr>
              <w:t>Bubulcus</w:t>
            </w:r>
            <w:proofErr w:type="spellEnd"/>
            <w:r w:rsidRPr="00B529CD">
              <w:rPr>
                <w:i/>
                <w:sz w:val="24"/>
                <w:szCs w:val="24"/>
              </w:rPr>
              <w:t xml:space="preserve"> ibis)</w:t>
            </w:r>
          </w:p>
          <w:p w:rsidR="002059BA" w:rsidRPr="00B529CD" w:rsidRDefault="002059BA" w:rsidP="00B61873">
            <w:pPr>
              <w:spacing w:after="200" w:line="276" w:lineRule="auto"/>
              <w:jc w:val="both"/>
              <w:rPr>
                <w:i/>
                <w:sz w:val="24"/>
                <w:szCs w:val="24"/>
              </w:rPr>
            </w:pPr>
            <w:r w:rsidRPr="00B529CD">
              <w:rPr>
                <w:i/>
                <w:sz w:val="24"/>
                <w:szCs w:val="24"/>
              </w:rPr>
              <w:t xml:space="preserve">Héron cendré (Ardea </w:t>
            </w:r>
            <w:proofErr w:type="spellStart"/>
            <w:r w:rsidRPr="00B529CD">
              <w:rPr>
                <w:i/>
                <w:sz w:val="24"/>
                <w:szCs w:val="24"/>
              </w:rPr>
              <w:t>cinerea</w:t>
            </w:r>
            <w:proofErr w:type="spellEnd"/>
            <w:r w:rsidRPr="00B529CD">
              <w:rPr>
                <w:i/>
                <w:sz w:val="24"/>
                <w:szCs w:val="24"/>
              </w:rPr>
              <w:t>)</w:t>
            </w:r>
          </w:p>
          <w:p w:rsidR="002059BA" w:rsidRPr="00B529CD" w:rsidRDefault="002059BA" w:rsidP="00B61873">
            <w:pPr>
              <w:spacing w:after="200" w:line="276" w:lineRule="auto"/>
              <w:jc w:val="both"/>
              <w:rPr>
                <w:i/>
                <w:sz w:val="24"/>
                <w:szCs w:val="24"/>
              </w:rPr>
            </w:pPr>
            <w:r w:rsidRPr="00B529CD">
              <w:rPr>
                <w:i/>
                <w:sz w:val="24"/>
                <w:szCs w:val="24"/>
              </w:rPr>
              <w:t xml:space="preserve">Héron pourpré (Ardea </w:t>
            </w:r>
            <w:proofErr w:type="spellStart"/>
            <w:r w:rsidRPr="00B529CD">
              <w:rPr>
                <w:i/>
                <w:sz w:val="24"/>
                <w:szCs w:val="24"/>
              </w:rPr>
              <w:t>purpurea</w:t>
            </w:r>
            <w:proofErr w:type="spellEnd"/>
            <w:r w:rsidRPr="00B529CD">
              <w:rPr>
                <w:i/>
                <w:sz w:val="24"/>
                <w:szCs w:val="24"/>
              </w:rPr>
              <w:t>)</w:t>
            </w:r>
          </w:p>
          <w:p w:rsidR="002059BA" w:rsidRPr="00B529CD" w:rsidRDefault="002059BA" w:rsidP="00B61873">
            <w:pPr>
              <w:spacing w:after="200" w:line="276" w:lineRule="auto"/>
              <w:jc w:val="both"/>
              <w:rPr>
                <w:i/>
                <w:sz w:val="24"/>
                <w:szCs w:val="24"/>
              </w:rPr>
            </w:pPr>
            <w:r w:rsidRPr="00B529CD">
              <w:rPr>
                <w:i/>
                <w:sz w:val="24"/>
                <w:szCs w:val="24"/>
              </w:rPr>
              <w:t>Aigrette garzette (</w:t>
            </w:r>
            <w:proofErr w:type="spellStart"/>
            <w:r w:rsidRPr="00B529CD">
              <w:rPr>
                <w:i/>
                <w:sz w:val="24"/>
                <w:szCs w:val="24"/>
              </w:rPr>
              <w:t>Egretta</w:t>
            </w:r>
            <w:proofErr w:type="spellEnd"/>
            <w:r w:rsidRPr="00B529C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529CD">
              <w:rPr>
                <w:i/>
                <w:sz w:val="24"/>
                <w:szCs w:val="24"/>
              </w:rPr>
              <w:t>garzetta</w:t>
            </w:r>
            <w:proofErr w:type="spellEnd"/>
            <w:r w:rsidRPr="00B529CD">
              <w:rPr>
                <w:i/>
                <w:sz w:val="24"/>
                <w:szCs w:val="24"/>
              </w:rPr>
              <w:t>)</w:t>
            </w:r>
          </w:p>
          <w:p w:rsidR="002059BA" w:rsidRPr="00B529CD" w:rsidRDefault="002059BA" w:rsidP="00B61873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B529CD">
              <w:rPr>
                <w:i/>
                <w:sz w:val="24"/>
                <w:szCs w:val="24"/>
              </w:rPr>
              <w:t xml:space="preserve">Grande </w:t>
            </w:r>
            <w:proofErr w:type="spellStart"/>
            <w:proofErr w:type="gramStart"/>
            <w:r w:rsidRPr="00B529CD">
              <w:rPr>
                <w:i/>
                <w:sz w:val="24"/>
                <w:szCs w:val="24"/>
              </w:rPr>
              <w:t>aigrtette</w:t>
            </w:r>
            <w:proofErr w:type="spellEnd"/>
            <w:r w:rsidRPr="00B529CD">
              <w:rPr>
                <w:i/>
                <w:sz w:val="24"/>
                <w:szCs w:val="24"/>
              </w:rPr>
              <w:t>(</w:t>
            </w:r>
            <w:proofErr w:type="gramEnd"/>
            <w:r w:rsidRPr="00B529C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529CD">
              <w:rPr>
                <w:i/>
                <w:sz w:val="24"/>
                <w:szCs w:val="24"/>
              </w:rPr>
              <w:t>Egretta</w:t>
            </w:r>
            <w:proofErr w:type="spellEnd"/>
            <w:r w:rsidRPr="00B529CD">
              <w:rPr>
                <w:i/>
                <w:sz w:val="24"/>
                <w:szCs w:val="24"/>
              </w:rPr>
              <w:t xml:space="preserve"> alba)</w:t>
            </w:r>
          </w:p>
          <w:p w:rsidR="002059BA" w:rsidRPr="00B529CD" w:rsidRDefault="002059BA" w:rsidP="00B61873">
            <w:pPr>
              <w:autoSpaceDE w:val="0"/>
              <w:autoSpaceDN w:val="0"/>
              <w:adjustRightInd w:val="0"/>
              <w:jc w:val="both"/>
              <w:rPr>
                <w:i/>
                <w:caps/>
                <w:sz w:val="24"/>
                <w:szCs w:val="24"/>
              </w:rPr>
            </w:pPr>
          </w:p>
        </w:tc>
        <w:tc>
          <w:tcPr>
            <w:tcW w:w="4527" w:type="dxa"/>
          </w:tcPr>
          <w:p w:rsidR="002059BA" w:rsidRPr="00B529CD" w:rsidRDefault="002059BA" w:rsidP="00B61873">
            <w:pPr>
              <w:autoSpaceDE w:val="0"/>
              <w:autoSpaceDN w:val="0"/>
              <w:adjustRightInd w:val="0"/>
              <w:jc w:val="both"/>
              <w:rPr>
                <w:i/>
                <w:caps/>
                <w:sz w:val="24"/>
                <w:szCs w:val="24"/>
              </w:rPr>
            </w:pPr>
            <w:r w:rsidRPr="00B529CD">
              <w:rPr>
                <w:i/>
                <w:sz w:val="24"/>
                <w:szCs w:val="24"/>
              </w:rPr>
              <w:t>Etat préoccupant</w:t>
            </w:r>
          </w:p>
        </w:tc>
      </w:tr>
      <w:tr w:rsidR="002059BA" w:rsidRPr="00B529CD" w:rsidTr="00B61873">
        <w:tc>
          <w:tcPr>
            <w:tcW w:w="5211" w:type="dxa"/>
          </w:tcPr>
          <w:p w:rsidR="002059BA" w:rsidRPr="00B529CD" w:rsidRDefault="002059BA" w:rsidP="00B61873">
            <w:pPr>
              <w:spacing w:after="200" w:line="276" w:lineRule="auto"/>
              <w:jc w:val="both"/>
              <w:rPr>
                <w:i/>
                <w:sz w:val="24"/>
                <w:szCs w:val="24"/>
              </w:rPr>
            </w:pPr>
            <w:r w:rsidRPr="00B529CD">
              <w:rPr>
                <w:i/>
                <w:sz w:val="24"/>
                <w:szCs w:val="24"/>
              </w:rPr>
              <w:t>Ibis sacré (</w:t>
            </w:r>
            <w:proofErr w:type="spellStart"/>
            <w:r w:rsidRPr="00B529CD">
              <w:rPr>
                <w:i/>
                <w:sz w:val="24"/>
                <w:szCs w:val="24"/>
              </w:rPr>
              <w:t>Threskiornis</w:t>
            </w:r>
            <w:proofErr w:type="spellEnd"/>
            <w:r w:rsidRPr="00B529C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529CD">
              <w:rPr>
                <w:i/>
                <w:sz w:val="24"/>
                <w:szCs w:val="24"/>
              </w:rPr>
              <w:t>aethiopica</w:t>
            </w:r>
            <w:proofErr w:type="spellEnd"/>
            <w:r w:rsidRPr="00B529CD">
              <w:rPr>
                <w:i/>
                <w:sz w:val="24"/>
                <w:szCs w:val="24"/>
              </w:rPr>
              <w:t>)</w:t>
            </w:r>
          </w:p>
          <w:p w:rsidR="002059BA" w:rsidRPr="00B529CD" w:rsidRDefault="002059BA" w:rsidP="00B61873">
            <w:pPr>
              <w:spacing w:after="200" w:line="276" w:lineRule="auto"/>
              <w:jc w:val="both"/>
              <w:rPr>
                <w:i/>
                <w:sz w:val="24"/>
                <w:szCs w:val="24"/>
              </w:rPr>
            </w:pPr>
            <w:r w:rsidRPr="00B529CD">
              <w:rPr>
                <w:i/>
                <w:sz w:val="24"/>
                <w:szCs w:val="24"/>
              </w:rPr>
              <w:t>Ibis falcinelle (</w:t>
            </w:r>
            <w:proofErr w:type="spellStart"/>
            <w:r w:rsidRPr="00B529CD">
              <w:rPr>
                <w:i/>
                <w:sz w:val="24"/>
                <w:szCs w:val="24"/>
              </w:rPr>
              <w:t>Plegadis</w:t>
            </w:r>
            <w:proofErr w:type="spellEnd"/>
            <w:r w:rsidRPr="00B529C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529CD">
              <w:rPr>
                <w:i/>
                <w:sz w:val="24"/>
                <w:szCs w:val="24"/>
              </w:rPr>
              <w:t>falcinellus</w:t>
            </w:r>
            <w:proofErr w:type="spellEnd"/>
            <w:r w:rsidRPr="00B529CD">
              <w:rPr>
                <w:i/>
                <w:sz w:val="24"/>
                <w:szCs w:val="24"/>
              </w:rPr>
              <w:t>)</w:t>
            </w:r>
          </w:p>
          <w:p w:rsidR="002059BA" w:rsidRPr="00B529CD" w:rsidRDefault="002059BA" w:rsidP="00B61873">
            <w:pPr>
              <w:spacing w:after="200" w:line="276" w:lineRule="auto"/>
              <w:jc w:val="both"/>
              <w:rPr>
                <w:i/>
                <w:sz w:val="24"/>
                <w:szCs w:val="24"/>
                <w:lang w:val="en-US"/>
              </w:rPr>
            </w:pPr>
            <w:r w:rsidRPr="00B529CD">
              <w:rPr>
                <w:i/>
                <w:sz w:val="24"/>
                <w:szCs w:val="24"/>
                <w:lang w:val="en-US"/>
              </w:rPr>
              <w:t>Ibis hagedash(Bostrychia hagedash)</w:t>
            </w:r>
          </w:p>
          <w:p w:rsidR="002059BA" w:rsidRPr="00B529CD" w:rsidRDefault="002059BA" w:rsidP="00B61873">
            <w:pPr>
              <w:spacing w:after="200" w:line="276" w:lineRule="auto"/>
              <w:jc w:val="both"/>
              <w:rPr>
                <w:i/>
                <w:sz w:val="24"/>
                <w:szCs w:val="24"/>
                <w:lang w:val="en-US"/>
              </w:rPr>
            </w:pPr>
            <w:r w:rsidRPr="00B529CD">
              <w:rPr>
                <w:i/>
                <w:sz w:val="24"/>
                <w:szCs w:val="24"/>
                <w:lang w:val="en-US"/>
              </w:rPr>
              <w:t>Spatule blanche (Platalea leucorodia)</w:t>
            </w:r>
          </w:p>
          <w:p w:rsidR="002059BA" w:rsidRPr="00B529CD" w:rsidRDefault="002059BA" w:rsidP="00B61873">
            <w:pPr>
              <w:spacing w:after="200" w:line="276" w:lineRule="auto"/>
              <w:jc w:val="both"/>
              <w:rPr>
                <w:i/>
                <w:sz w:val="24"/>
                <w:szCs w:val="24"/>
              </w:rPr>
            </w:pPr>
            <w:r w:rsidRPr="00B529CD">
              <w:rPr>
                <w:i/>
                <w:sz w:val="24"/>
                <w:szCs w:val="24"/>
              </w:rPr>
              <w:t>Spatule d’Afrique (Platalea alba)</w:t>
            </w:r>
          </w:p>
          <w:p w:rsidR="002059BA" w:rsidRPr="00B529CD" w:rsidRDefault="002059BA" w:rsidP="00B61873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B529CD">
              <w:rPr>
                <w:i/>
                <w:sz w:val="24"/>
                <w:szCs w:val="24"/>
              </w:rPr>
              <w:t>Ombrette africaine (</w:t>
            </w:r>
            <w:proofErr w:type="spellStart"/>
            <w:r w:rsidRPr="00B529CD">
              <w:rPr>
                <w:i/>
                <w:sz w:val="24"/>
                <w:szCs w:val="24"/>
              </w:rPr>
              <w:t>Scopus</w:t>
            </w:r>
            <w:proofErr w:type="spellEnd"/>
            <w:r w:rsidRPr="00B529C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529CD">
              <w:rPr>
                <w:i/>
                <w:sz w:val="24"/>
                <w:szCs w:val="24"/>
              </w:rPr>
              <w:t>umbretta</w:t>
            </w:r>
            <w:proofErr w:type="spellEnd"/>
            <w:r w:rsidRPr="00B529CD">
              <w:rPr>
                <w:i/>
                <w:sz w:val="24"/>
                <w:szCs w:val="24"/>
              </w:rPr>
              <w:t>)</w:t>
            </w:r>
          </w:p>
          <w:p w:rsidR="002059BA" w:rsidRPr="00B529CD" w:rsidRDefault="002059BA" w:rsidP="00B61873">
            <w:pPr>
              <w:autoSpaceDE w:val="0"/>
              <w:autoSpaceDN w:val="0"/>
              <w:adjustRightInd w:val="0"/>
              <w:jc w:val="both"/>
              <w:rPr>
                <w:i/>
                <w:caps/>
                <w:sz w:val="24"/>
                <w:szCs w:val="24"/>
              </w:rPr>
            </w:pPr>
          </w:p>
        </w:tc>
        <w:tc>
          <w:tcPr>
            <w:tcW w:w="4527" w:type="dxa"/>
          </w:tcPr>
          <w:p w:rsidR="002059BA" w:rsidRPr="00B529CD" w:rsidRDefault="002059BA" w:rsidP="00B61873">
            <w:pPr>
              <w:autoSpaceDE w:val="0"/>
              <w:autoSpaceDN w:val="0"/>
              <w:adjustRightInd w:val="0"/>
              <w:jc w:val="both"/>
              <w:rPr>
                <w:i/>
                <w:caps/>
                <w:sz w:val="24"/>
                <w:szCs w:val="24"/>
              </w:rPr>
            </w:pPr>
            <w:r w:rsidRPr="00B529CD">
              <w:rPr>
                <w:i/>
                <w:sz w:val="24"/>
                <w:szCs w:val="24"/>
              </w:rPr>
              <w:t>Etat critique, Menace d’extinction</w:t>
            </w:r>
          </w:p>
        </w:tc>
      </w:tr>
      <w:tr w:rsidR="002059BA" w:rsidRPr="00B529CD" w:rsidTr="00B61873">
        <w:tc>
          <w:tcPr>
            <w:tcW w:w="5211" w:type="dxa"/>
          </w:tcPr>
          <w:p w:rsidR="002059BA" w:rsidRPr="00B529CD" w:rsidRDefault="002059BA" w:rsidP="00B61873">
            <w:pPr>
              <w:spacing w:after="200" w:line="276" w:lineRule="auto"/>
              <w:jc w:val="both"/>
              <w:rPr>
                <w:i/>
                <w:sz w:val="24"/>
                <w:szCs w:val="24"/>
              </w:rPr>
            </w:pPr>
            <w:r w:rsidRPr="00B529CD">
              <w:rPr>
                <w:i/>
                <w:sz w:val="24"/>
                <w:szCs w:val="24"/>
              </w:rPr>
              <w:t>Flamant nain (Phoeniconaias minor)</w:t>
            </w:r>
          </w:p>
          <w:p w:rsidR="002059BA" w:rsidRPr="00B529CD" w:rsidRDefault="002059BA" w:rsidP="00B61873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B529CD">
              <w:rPr>
                <w:i/>
                <w:sz w:val="24"/>
                <w:szCs w:val="24"/>
              </w:rPr>
              <w:t>Flamant rose (Phoenicopterus roseus)</w:t>
            </w:r>
          </w:p>
          <w:p w:rsidR="002059BA" w:rsidRPr="00B529CD" w:rsidRDefault="002059BA" w:rsidP="00B61873">
            <w:pPr>
              <w:autoSpaceDE w:val="0"/>
              <w:autoSpaceDN w:val="0"/>
              <w:adjustRightInd w:val="0"/>
              <w:jc w:val="both"/>
              <w:rPr>
                <w:i/>
                <w:caps/>
                <w:sz w:val="24"/>
                <w:szCs w:val="24"/>
              </w:rPr>
            </w:pPr>
          </w:p>
        </w:tc>
        <w:tc>
          <w:tcPr>
            <w:tcW w:w="4527" w:type="dxa"/>
          </w:tcPr>
          <w:p w:rsidR="002059BA" w:rsidRPr="00B529CD" w:rsidRDefault="002059BA" w:rsidP="00B61873">
            <w:pPr>
              <w:autoSpaceDE w:val="0"/>
              <w:autoSpaceDN w:val="0"/>
              <w:adjustRightInd w:val="0"/>
              <w:jc w:val="both"/>
              <w:rPr>
                <w:i/>
                <w:caps/>
                <w:sz w:val="24"/>
                <w:szCs w:val="24"/>
              </w:rPr>
            </w:pPr>
            <w:r w:rsidRPr="00B529CD">
              <w:rPr>
                <w:i/>
                <w:sz w:val="24"/>
                <w:szCs w:val="24"/>
              </w:rPr>
              <w:t>Etat préoccupant</w:t>
            </w:r>
          </w:p>
        </w:tc>
      </w:tr>
      <w:tr w:rsidR="002059BA" w:rsidRPr="00B529CD" w:rsidTr="00B61873">
        <w:tc>
          <w:tcPr>
            <w:tcW w:w="5211" w:type="dxa"/>
          </w:tcPr>
          <w:p w:rsidR="002059BA" w:rsidRPr="00B529CD" w:rsidRDefault="002059BA" w:rsidP="00B61873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B529CD">
              <w:rPr>
                <w:i/>
                <w:sz w:val="24"/>
                <w:szCs w:val="24"/>
              </w:rPr>
              <w:t>Grue couronnée (Balearica pavonina)</w:t>
            </w:r>
          </w:p>
          <w:p w:rsidR="002059BA" w:rsidRPr="00B529CD" w:rsidRDefault="002059BA" w:rsidP="00B61873">
            <w:pPr>
              <w:autoSpaceDE w:val="0"/>
              <w:autoSpaceDN w:val="0"/>
              <w:adjustRightInd w:val="0"/>
              <w:jc w:val="both"/>
              <w:rPr>
                <w:i/>
                <w:caps/>
                <w:sz w:val="24"/>
                <w:szCs w:val="24"/>
              </w:rPr>
            </w:pPr>
          </w:p>
        </w:tc>
        <w:tc>
          <w:tcPr>
            <w:tcW w:w="4527" w:type="dxa"/>
          </w:tcPr>
          <w:p w:rsidR="002059BA" w:rsidRPr="00B529CD" w:rsidRDefault="002059BA" w:rsidP="00B61873">
            <w:pPr>
              <w:autoSpaceDE w:val="0"/>
              <w:autoSpaceDN w:val="0"/>
              <w:adjustRightInd w:val="0"/>
              <w:jc w:val="both"/>
              <w:rPr>
                <w:i/>
                <w:caps/>
                <w:sz w:val="24"/>
                <w:szCs w:val="24"/>
              </w:rPr>
            </w:pPr>
            <w:r w:rsidRPr="00B529CD">
              <w:rPr>
                <w:i/>
                <w:sz w:val="24"/>
                <w:szCs w:val="24"/>
              </w:rPr>
              <w:t>Vulnérable</w:t>
            </w:r>
          </w:p>
        </w:tc>
      </w:tr>
      <w:tr w:rsidR="002059BA" w:rsidRPr="00B529CD" w:rsidTr="00B61873">
        <w:tc>
          <w:tcPr>
            <w:tcW w:w="5211" w:type="dxa"/>
          </w:tcPr>
          <w:p w:rsidR="002059BA" w:rsidRPr="00B529CD" w:rsidRDefault="002059BA" w:rsidP="00B61873">
            <w:pPr>
              <w:spacing w:after="200" w:line="276" w:lineRule="auto"/>
              <w:jc w:val="both"/>
              <w:rPr>
                <w:i/>
                <w:sz w:val="24"/>
                <w:szCs w:val="24"/>
              </w:rPr>
            </w:pPr>
            <w:r w:rsidRPr="00B529CD">
              <w:rPr>
                <w:i/>
                <w:sz w:val="24"/>
                <w:szCs w:val="24"/>
              </w:rPr>
              <w:t>Oie de Gambie (Plectropterus gambensis)</w:t>
            </w:r>
          </w:p>
          <w:p w:rsidR="002059BA" w:rsidRPr="00B529CD" w:rsidRDefault="002059BA" w:rsidP="00B61873">
            <w:pPr>
              <w:spacing w:after="200" w:line="276" w:lineRule="auto"/>
              <w:jc w:val="both"/>
              <w:rPr>
                <w:i/>
                <w:sz w:val="24"/>
                <w:szCs w:val="24"/>
              </w:rPr>
            </w:pPr>
            <w:r w:rsidRPr="00B529CD">
              <w:rPr>
                <w:i/>
                <w:sz w:val="24"/>
                <w:szCs w:val="24"/>
              </w:rPr>
              <w:t>Oie d’Egypte (Alopochen aegyptiaca)</w:t>
            </w:r>
          </w:p>
          <w:p w:rsidR="002059BA" w:rsidRPr="00B529CD" w:rsidRDefault="002059BA" w:rsidP="00B61873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B529CD">
              <w:rPr>
                <w:i/>
                <w:sz w:val="24"/>
                <w:szCs w:val="24"/>
              </w:rPr>
              <w:t>Canard casqué ou à bosse (Sarkidiornis melanotos)</w:t>
            </w:r>
          </w:p>
          <w:p w:rsidR="002059BA" w:rsidRPr="00B529CD" w:rsidRDefault="002059BA" w:rsidP="00B61873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527" w:type="dxa"/>
          </w:tcPr>
          <w:p w:rsidR="002059BA" w:rsidRPr="00B529CD" w:rsidRDefault="002059BA" w:rsidP="00B61873">
            <w:pPr>
              <w:autoSpaceDE w:val="0"/>
              <w:autoSpaceDN w:val="0"/>
              <w:adjustRightInd w:val="0"/>
              <w:jc w:val="both"/>
              <w:rPr>
                <w:i/>
                <w:caps/>
                <w:sz w:val="24"/>
                <w:szCs w:val="24"/>
              </w:rPr>
            </w:pPr>
            <w:r w:rsidRPr="00B529CD">
              <w:rPr>
                <w:i/>
                <w:sz w:val="24"/>
                <w:szCs w:val="24"/>
              </w:rPr>
              <w:t>Etat préoccupant</w:t>
            </w:r>
          </w:p>
        </w:tc>
      </w:tr>
      <w:tr w:rsidR="002059BA" w:rsidRPr="00B529CD" w:rsidTr="00B61873">
        <w:tc>
          <w:tcPr>
            <w:tcW w:w="5211" w:type="dxa"/>
          </w:tcPr>
          <w:p w:rsidR="002059BA" w:rsidRPr="00B529CD" w:rsidRDefault="002059BA" w:rsidP="00B61873">
            <w:pPr>
              <w:spacing w:after="200" w:line="276" w:lineRule="auto"/>
              <w:jc w:val="both"/>
              <w:rPr>
                <w:i/>
                <w:sz w:val="24"/>
                <w:szCs w:val="24"/>
              </w:rPr>
            </w:pPr>
            <w:proofErr w:type="spellStart"/>
            <w:r w:rsidRPr="00B529CD">
              <w:rPr>
                <w:i/>
                <w:sz w:val="24"/>
                <w:szCs w:val="24"/>
              </w:rPr>
              <w:t>Goeland</w:t>
            </w:r>
            <w:proofErr w:type="spellEnd"/>
            <w:r w:rsidRPr="00B529CD">
              <w:rPr>
                <w:i/>
                <w:sz w:val="24"/>
                <w:szCs w:val="24"/>
              </w:rPr>
              <w:t xml:space="preserve"> railleur (</w:t>
            </w:r>
            <w:proofErr w:type="spellStart"/>
            <w:r w:rsidRPr="00B529CD">
              <w:rPr>
                <w:i/>
                <w:sz w:val="24"/>
                <w:szCs w:val="24"/>
              </w:rPr>
              <w:t>Larus</w:t>
            </w:r>
            <w:proofErr w:type="spellEnd"/>
            <w:r w:rsidRPr="00B529C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529CD">
              <w:rPr>
                <w:i/>
                <w:sz w:val="24"/>
                <w:szCs w:val="24"/>
              </w:rPr>
              <w:t>genei</w:t>
            </w:r>
            <w:proofErr w:type="spellEnd"/>
            <w:r w:rsidRPr="00B529CD">
              <w:rPr>
                <w:i/>
                <w:sz w:val="24"/>
                <w:szCs w:val="24"/>
              </w:rPr>
              <w:t>)</w:t>
            </w:r>
          </w:p>
          <w:p w:rsidR="002059BA" w:rsidRPr="00B529CD" w:rsidRDefault="002059BA" w:rsidP="00B61873">
            <w:pPr>
              <w:spacing w:after="200" w:line="276" w:lineRule="auto"/>
              <w:jc w:val="both"/>
              <w:rPr>
                <w:i/>
                <w:sz w:val="24"/>
                <w:szCs w:val="24"/>
              </w:rPr>
            </w:pPr>
            <w:r w:rsidRPr="00B529CD">
              <w:rPr>
                <w:i/>
                <w:sz w:val="24"/>
                <w:szCs w:val="24"/>
              </w:rPr>
              <w:t>Sterne hansel (Gelochelidon nilotica)</w:t>
            </w:r>
          </w:p>
          <w:p w:rsidR="002059BA" w:rsidRPr="00B529CD" w:rsidRDefault="002059BA" w:rsidP="00B61873">
            <w:pPr>
              <w:spacing w:after="200" w:line="276" w:lineRule="auto"/>
              <w:jc w:val="both"/>
              <w:rPr>
                <w:i/>
                <w:sz w:val="24"/>
                <w:szCs w:val="24"/>
              </w:rPr>
            </w:pPr>
            <w:r w:rsidRPr="00B529CD">
              <w:rPr>
                <w:i/>
                <w:sz w:val="24"/>
                <w:szCs w:val="24"/>
              </w:rPr>
              <w:lastRenderedPageBreak/>
              <w:t>Sterne caspienne (Sterna caspia)</w:t>
            </w:r>
          </w:p>
          <w:p w:rsidR="002059BA" w:rsidRPr="00B529CD" w:rsidRDefault="002059BA" w:rsidP="00B61873">
            <w:pPr>
              <w:spacing w:after="200" w:line="276" w:lineRule="auto"/>
              <w:jc w:val="both"/>
              <w:rPr>
                <w:i/>
                <w:sz w:val="24"/>
                <w:szCs w:val="24"/>
              </w:rPr>
            </w:pPr>
            <w:r w:rsidRPr="00B529CD">
              <w:rPr>
                <w:i/>
                <w:sz w:val="24"/>
                <w:szCs w:val="24"/>
              </w:rPr>
              <w:t>Sterne caugek (Sterna sandvicensis)</w:t>
            </w:r>
          </w:p>
          <w:p w:rsidR="002059BA" w:rsidRPr="00B529CD" w:rsidRDefault="002059BA" w:rsidP="00B61873">
            <w:pPr>
              <w:spacing w:after="200" w:line="276" w:lineRule="auto"/>
              <w:jc w:val="both"/>
              <w:rPr>
                <w:i/>
                <w:sz w:val="24"/>
                <w:szCs w:val="24"/>
              </w:rPr>
            </w:pPr>
            <w:r w:rsidRPr="00B529CD">
              <w:rPr>
                <w:i/>
                <w:sz w:val="24"/>
                <w:szCs w:val="24"/>
              </w:rPr>
              <w:t xml:space="preserve">Sterne </w:t>
            </w:r>
            <w:proofErr w:type="gramStart"/>
            <w:r w:rsidRPr="00B529CD">
              <w:rPr>
                <w:i/>
                <w:sz w:val="24"/>
                <w:szCs w:val="24"/>
              </w:rPr>
              <w:t>naine(</w:t>
            </w:r>
            <w:proofErr w:type="gramEnd"/>
            <w:r w:rsidRPr="00B529CD">
              <w:rPr>
                <w:i/>
                <w:sz w:val="24"/>
                <w:szCs w:val="24"/>
              </w:rPr>
              <w:t xml:space="preserve">Sterna </w:t>
            </w:r>
            <w:proofErr w:type="spellStart"/>
            <w:r w:rsidRPr="00B529CD">
              <w:rPr>
                <w:i/>
                <w:sz w:val="24"/>
                <w:szCs w:val="24"/>
              </w:rPr>
              <w:t>albifrons</w:t>
            </w:r>
            <w:proofErr w:type="spellEnd"/>
            <w:r w:rsidRPr="00B529CD">
              <w:rPr>
                <w:i/>
                <w:sz w:val="24"/>
                <w:szCs w:val="24"/>
              </w:rPr>
              <w:t>)</w:t>
            </w:r>
          </w:p>
          <w:p w:rsidR="002059BA" w:rsidRPr="00B529CD" w:rsidRDefault="002059BA" w:rsidP="00B61873">
            <w:pPr>
              <w:autoSpaceDE w:val="0"/>
              <w:autoSpaceDN w:val="0"/>
              <w:adjustRightInd w:val="0"/>
              <w:jc w:val="both"/>
              <w:rPr>
                <w:i/>
                <w:caps/>
                <w:sz w:val="24"/>
                <w:szCs w:val="24"/>
              </w:rPr>
            </w:pPr>
            <w:r w:rsidRPr="00B529CD">
              <w:rPr>
                <w:i/>
                <w:sz w:val="24"/>
                <w:szCs w:val="24"/>
              </w:rPr>
              <w:t>Becs en ciseaux d’Afrique (</w:t>
            </w:r>
            <w:proofErr w:type="spellStart"/>
            <w:r w:rsidRPr="00B529CD">
              <w:rPr>
                <w:i/>
                <w:sz w:val="24"/>
                <w:szCs w:val="24"/>
              </w:rPr>
              <w:t>Rynchops</w:t>
            </w:r>
            <w:proofErr w:type="spellEnd"/>
            <w:r w:rsidRPr="00B529C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529CD">
              <w:rPr>
                <w:i/>
                <w:sz w:val="24"/>
                <w:szCs w:val="24"/>
              </w:rPr>
              <w:t>flavirostris</w:t>
            </w:r>
            <w:proofErr w:type="spellEnd"/>
            <w:r w:rsidRPr="00B529CD">
              <w:rPr>
                <w:i/>
                <w:sz w:val="24"/>
                <w:szCs w:val="24"/>
              </w:rPr>
              <w:t>)</w:t>
            </w:r>
          </w:p>
          <w:p w:rsidR="002059BA" w:rsidRPr="00B529CD" w:rsidRDefault="002059BA" w:rsidP="00B61873">
            <w:pPr>
              <w:autoSpaceDE w:val="0"/>
              <w:autoSpaceDN w:val="0"/>
              <w:adjustRightInd w:val="0"/>
              <w:jc w:val="both"/>
              <w:rPr>
                <w:i/>
                <w:caps/>
                <w:sz w:val="24"/>
                <w:szCs w:val="24"/>
              </w:rPr>
            </w:pPr>
          </w:p>
        </w:tc>
        <w:tc>
          <w:tcPr>
            <w:tcW w:w="4527" w:type="dxa"/>
          </w:tcPr>
          <w:p w:rsidR="002059BA" w:rsidRPr="00B529CD" w:rsidRDefault="002059BA" w:rsidP="00B61873">
            <w:pPr>
              <w:autoSpaceDE w:val="0"/>
              <w:autoSpaceDN w:val="0"/>
              <w:adjustRightInd w:val="0"/>
              <w:jc w:val="both"/>
              <w:rPr>
                <w:i/>
                <w:caps/>
                <w:sz w:val="24"/>
                <w:szCs w:val="24"/>
              </w:rPr>
            </w:pPr>
            <w:r w:rsidRPr="00B529CD">
              <w:rPr>
                <w:i/>
                <w:sz w:val="24"/>
                <w:szCs w:val="24"/>
              </w:rPr>
              <w:lastRenderedPageBreak/>
              <w:t>Quasi menacées</w:t>
            </w:r>
          </w:p>
        </w:tc>
      </w:tr>
    </w:tbl>
    <w:p w:rsidR="002059BA" w:rsidRPr="00B529CD" w:rsidRDefault="002059BA">
      <w:pPr>
        <w:rPr>
          <w:rFonts w:ascii="Times New Roman" w:hAnsi="Times New Roman" w:cs="Times New Roman"/>
          <w:sz w:val="24"/>
          <w:szCs w:val="24"/>
        </w:rPr>
      </w:pPr>
    </w:p>
    <w:p w:rsidR="002059BA" w:rsidRDefault="00B529CD" w:rsidP="002059B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29CD">
        <w:rPr>
          <w:rFonts w:ascii="Times New Roman" w:hAnsi="Times New Roman" w:cs="Times New Roman"/>
          <w:b/>
          <w:sz w:val="24"/>
          <w:szCs w:val="24"/>
          <w:u w:val="single"/>
        </w:rPr>
        <w:t>LISTE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DE </w:t>
      </w:r>
      <w:r w:rsidR="00F95EC9">
        <w:rPr>
          <w:rFonts w:ascii="Times New Roman" w:hAnsi="Times New Roman" w:cs="Times New Roman"/>
          <w:b/>
          <w:sz w:val="24"/>
          <w:szCs w:val="24"/>
          <w:u w:val="single"/>
        </w:rPr>
        <w:t>L’</w:t>
      </w:r>
      <w:r w:rsidR="00F95EC9" w:rsidRPr="00B529CD">
        <w:rPr>
          <w:rFonts w:ascii="Times New Roman" w:hAnsi="Times New Roman" w:cs="Times New Roman"/>
          <w:b/>
          <w:sz w:val="24"/>
          <w:szCs w:val="24"/>
          <w:u w:val="single"/>
        </w:rPr>
        <w:t>ICHTYOFAUNE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DE LA RSAN</w:t>
      </w:r>
    </w:p>
    <w:p w:rsidR="00F95EC9" w:rsidRPr="00B529CD" w:rsidRDefault="00F95EC9" w:rsidP="002059B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Grilledutableau2"/>
        <w:tblW w:w="0" w:type="auto"/>
        <w:tblLook w:val="04A0" w:firstRow="1" w:lastRow="0" w:firstColumn="1" w:lastColumn="0" w:noHBand="0" w:noVBand="1"/>
      </w:tblPr>
      <w:tblGrid>
        <w:gridCol w:w="2971"/>
        <w:gridCol w:w="2962"/>
        <w:gridCol w:w="3355"/>
      </w:tblGrid>
      <w:tr w:rsidR="002059BA" w:rsidRPr="00B529CD" w:rsidTr="00B61873">
        <w:tc>
          <w:tcPr>
            <w:tcW w:w="3020" w:type="dxa"/>
          </w:tcPr>
          <w:p w:rsidR="002059BA" w:rsidRPr="00B529CD" w:rsidRDefault="002059BA" w:rsidP="00B61873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b/>
                <w:sz w:val="24"/>
                <w:szCs w:val="24"/>
              </w:rPr>
              <w:t>ALESTIDAE</w:t>
            </w:r>
          </w:p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Alestes </w:t>
            </w:r>
            <w:proofErr w:type="spellStart"/>
            <w:r w:rsidRPr="00B529CD">
              <w:rPr>
                <w:rFonts w:ascii="Times New Roman" w:hAnsi="Times New Roman" w:cs="Times New Roman"/>
                <w:i/>
                <w:sz w:val="24"/>
                <w:szCs w:val="24"/>
              </w:rPr>
              <w:t>baremoze</w:t>
            </w:r>
            <w:proofErr w:type="spellEnd"/>
          </w:p>
          <w:p w:rsidR="002059BA" w:rsidRPr="00B529CD" w:rsidRDefault="002059BA" w:rsidP="00B6187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B529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Brycinus</w:t>
            </w:r>
            <w:proofErr w:type="spellEnd"/>
            <w:r w:rsidRPr="00B529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29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leuciscus</w:t>
            </w:r>
            <w:proofErr w:type="spellEnd"/>
          </w:p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529CD">
              <w:rPr>
                <w:rFonts w:ascii="Times New Roman" w:hAnsi="Times New Roman" w:cs="Times New Roman"/>
                <w:i/>
                <w:sz w:val="24"/>
                <w:szCs w:val="24"/>
              </w:rPr>
              <w:t>Hydrocynus</w:t>
            </w:r>
            <w:proofErr w:type="spellEnd"/>
            <w:r w:rsidRPr="00B52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529CD">
              <w:rPr>
                <w:rFonts w:ascii="Times New Roman" w:hAnsi="Times New Roman" w:cs="Times New Roman"/>
                <w:i/>
                <w:sz w:val="24"/>
                <w:szCs w:val="24"/>
              </w:rPr>
              <w:t>forskalii</w:t>
            </w:r>
            <w:proofErr w:type="spellEnd"/>
          </w:p>
          <w:p w:rsidR="002059BA" w:rsidRPr="00B529CD" w:rsidRDefault="002059BA" w:rsidP="00B61873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b/>
                <w:sz w:val="24"/>
                <w:szCs w:val="24"/>
              </w:rPr>
              <w:t>BAGRIDAE</w:t>
            </w:r>
          </w:p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529CD">
              <w:rPr>
                <w:rFonts w:ascii="Times New Roman" w:hAnsi="Times New Roman" w:cs="Times New Roman"/>
                <w:i/>
                <w:sz w:val="24"/>
                <w:szCs w:val="24"/>
              </w:rPr>
              <w:t>Bagrus</w:t>
            </w:r>
            <w:proofErr w:type="spellEnd"/>
            <w:r w:rsidRPr="00B52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529CD">
              <w:rPr>
                <w:rFonts w:ascii="Times New Roman" w:hAnsi="Times New Roman" w:cs="Times New Roman"/>
                <w:i/>
                <w:sz w:val="24"/>
                <w:szCs w:val="24"/>
              </w:rPr>
              <w:t>bajad</w:t>
            </w:r>
            <w:proofErr w:type="spellEnd"/>
          </w:p>
          <w:p w:rsidR="002059BA" w:rsidRPr="00B529CD" w:rsidRDefault="002059BA" w:rsidP="00B61873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b/>
                <w:sz w:val="24"/>
                <w:szCs w:val="24"/>
              </w:rPr>
              <w:t>CENTROPOMIDAE</w:t>
            </w:r>
          </w:p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29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Lates niloticus</w:t>
            </w:r>
          </w:p>
          <w:p w:rsidR="002059BA" w:rsidRPr="00B529CD" w:rsidRDefault="002059BA" w:rsidP="00B61873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b/>
                <w:sz w:val="24"/>
                <w:szCs w:val="24"/>
              </w:rPr>
              <w:t>CHANNIDAE</w:t>
            </w:r>
          </w:p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529CD">
              <w:rPr>
                <w:rFonts w:ascii="Times New Roman" w:hAnsi="Times New Roman" w:cs="Times New Roman"/>
                <w:i/>
                <w:sz w:val="24"/>
                <w:szCs w:val="24"/>
              </w:rPr>
              <w:t>Parachanna</w:t>
            </w:r>
            <w:proofErr w:type="spellEnd"/>
            <w:r w:rsidRPr="00B52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529CD">
              <w:rPr>
                <w:rFonts w:ascii="Times New Roman" w:hAnsi="Times New Roman" w:cs="Times New Roman"/>
                <w:i/>
                <w:sz w:val="24"/>
                <w:szCs w:val="24"/>
              </w:rPr>
              <w:t>obscura</w:t>
            </w:r>
            <w:proofErr w:type="spellEnd"/>
          </w:p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529CD">
              <w:rPr>
                <w:rFonts w:ascii="Times New Roman" w:hAnsi="Times New Roman" w:cs="Times New Roman"/>
                <w:i/>
                <w:sz w:val="24"/>
                <w:szCs w:val="24"/>
              </w:rPr>
              <w:t>Parachanna</w:t>
            </w:r>
            <w:proofErr w:type="spellEnd"/>
            <w:r w:rsidRPr="00B52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africana</w:t>
            </w:r>
          </w:p>
          <w:p w:rsidR="002059BA" w:rsidRPr="00B529CD" w:rsidRDefault="002059BA" w:rsidP="00B61873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b/>
                <w:sz w:val="24"/>
                <w:szCs w:val="24"/>
              </w:rPr>
              <w:t>CICHLIDAE</w:t>
            </w:r>
          </w:p>
          <w:p w:rsidR="002059BA" w:rsidRPr="00B529CD" w:rsidRDefault="002059BA" w:rsidP="00B6187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B529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Oreochromis</w:t>
            </w:r>
            <w:proofErr w:type="spellEnd"/>
            <w:r w:rsidRPr="00B529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niloticus</w:t>
            </w:r>
          </w:p>
          <w:p w:rsidR="002059BA" w:rsidRPr="00B529CD" w:rsidRDefault="002059BA" w:rsidP="00B6187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529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Tilapia </w:t>
            </w:r>
            <w:proofErr w:type="spellStart"/>
            <w:r w:rsidRPr="00B529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zillii</w:t>
            </w:r>
            <w:proofErr w:type="spellEnd"/>
          </w:p>
          <w:p w:rsidR="002059BA" w:rsidRPr="00B529CD" w:rsidRDefault="002059BA" w:rsidP="00B6187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529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Tilapia </w:t>
            </w:r>
            <w:proofErr w:type="spellStart"/>
            <w:r w:rsidRPr="00B529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dageti</w:t>
            </w:r>
            <w:proofErr w:type="spellEnd"/>
          </w:p>
          <w:p w:rsidR="002059BA" w:rsidRPr="00B529CD" w:rsidRDefault="002059BA" w:rsidP="00B6187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B529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Hemichromis</w:t>
            </w:r>
            <w:proofErr w:type="spellEnd"/>
            <w:r w:rsidRPr="00B529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29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fasciatus</w:t>
            </w:r>
            <w:proofErr w:type="spellEnd"/>
          </w:p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9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Hemichromis</w:t>
            </w:r>
            <w:proofErr w:type="spellEnd"/>
            <w:r w:rsidRPr="00B529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29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bimaculatus</w:t>
            </w:r>
            <w:proofErr w:type="spellEnd"/>
          </w:p>
        </w:tc>
        <w:tc>
          <w:tcPr>
            <w:tcW w:w="3021" w:type="dxa"/>
          </w:tcPr>
          <w:p w:rsidR="002059BA" w:rsidRPr="00B529CD" w:rsidRDefault="002059BA" w:rsidP="00B61873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b/>
                <w:sz w:val="24"/>
                <w:szCs w:val="24"/>
              </w:rPr>
              <w:t>CITHARINIDAE</w:t>
            </w:r>
          </w:p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529CD">
              <w:rPr>
                <w:rFonts w:ascii="Times New Roman" w:hAnsi="Times New Roman" w:cs="Times New Roman"/>
                <w:i/>
                <w:sz w:val="24"/>
                <w:szCs w:val="24"/>
              </w:rPr>
              <w:t>Citharinus</w:t>
            </w:r>
            <w:proofErr w:type="spellEnd"/>
            <w:r w:rsidRPr="00B52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529CD">
              <w:rPr>
                <w:rFonts w:ascii="Times New Roman" w:hAnsi="Times New Roman" w:cs="Times New Roman"/>
                <w:i/>
                <w:sz w:val="24"/>
                <w:szCs w:val="24"/>
              </w:rPr>
              <w:t>citharus</w:t>
            </w:r>
            <w:proofErr w:type="spellEnd"/>
          </w:p>
          <w:p w:rsidR="002059BA" w:rsidRPr="00B529CD" w:rsidRDefault="002059BA" w:rsidP="00B61873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b/>
                <w:sz w:val="24"/>
                <w:szCs w:val="24"/>
              </w:rPr>
              <w:t>CLARIDAE</w:t>
            </w:r>
          </w:p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9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Clarias </w:t>
            </w:r>
            <w:proofErr w:type="spellStart"/>
            <w:r w:rsidRPr="00B529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anguilaris</w:t>
            </w:r>
            <w:proofErr w:type="spellEnd"/>
          </w:p>
          <w:p w:rsidR="002059BA" w:rsidRPr="00B529CD" w:rsidRDefault="002059BA" w:rsidP="00B61873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b/>
                <w:sz w:val="24"/>
                <w:szCs w:val="24"/>
              </w:rPr>
              <w:t>CLAROTEIDAE</w:t>
            </w:r>
          </w:p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529CD">
              <w:rPr>
                <w:rFonts w:ascii="Times New Roman" w:hAnsi="Times New Roman" w:cs="Times New Roman"/>
                <w:i/>
                <w:sz w:val="24"/>
                <w:szCs w:val="24"/>
              </w:rPr>
              <w:t>Clarotes</w:t>
            </w:r>
            <w:proofErr w:type="spellEnd"/>
            <w:r w:rsidRPr="00B52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529CD">
              <w:rPr>
                <w:rFonts w:ascii="Times New Roman" w:hAnsi="Times New Roman" w:cs="Times New Roman"/>
                <w:i/>
                <w:sz w:val="24"/>
                <w:szCs w:val="24"/>
              </w:rPr>
              <w:t>laticeps</w:t>
            </w:r>
            <w:proofErr w:type="spellEnd"/>
          </w:p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529CD">
              <w:rPr>
                <w:rFonts w:ascii="Times New Roman" w:hAnsi="Times New Roman" w:cs="Times New Roman"/>
                <w:i/>
                <w:sz w:val="24"/>
                <w:szCs w:val="24"/>
              </w:rPr>
              <w:t>Auchenoglanis</w:t>
            </w:r>
            <w:proofErr w:type="spellEnd"/>
            <w:r w:rsidRPr="00B52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529CD">
              <w:rPr>
                <w:rFonts w:ascii="Times New Roman" w:hAnsi="Times New Roman" w:cs="Times New Roman"/>
                <w:i/>
                <w:sz w:val="24"/>
                <w:szCs w:val="24"/>
              </w:rPr>
              <w:t>occidentalis</w:t>
            </w:r>
            <w:proofErr w:type="spellEnd"/>
          </w:p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9CD">
              <w:rPr>
                <w:rFonts w:ascii="Times New Roman" w:hAnsi="Times New Roman" w:cs="Times New Roman"/>
                <w:sz w:val="24"/>
                <w:szCs w:val="24"/>
              </w:rPr>
              <w:t>Chrysichthys</w:t>
            </w:r>
            <w:proofErr w:type="spellEnd"/>
            <w:r w:rsidRPr="00B52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9CD">
              <w:rPr>
                <w:rFonts w:ascii="Times New Roman" w:hAnsi="Times New Roman" w:cs="Times New Roman"/>
                <w:sz w:val="24"/>
                <w:szCs w:val="24"/>
              </w:rPr>
              <w:t>auratus</w:t>
            </w:r>
            <w:proofErr w:type="spellEnd"/>
          </w:p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9CD">
              <w:rPr>
                <w:rFonts w:ascii="Times New Roman" w:hAnsi="Times New Roman" w:cs="Times New Roman"/>
                <w:sz w:val="24"/>
                <w:szCs w:val="24"/>
              </w:rPr>
              <w:t>Chrysichthys</w:t>
            </w:r>
            <w:proofErr w:type="spellEnd"/>
            <w:r w:rsidRPr="00B52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9CD">
              <w:rPr>
                <w:rFonts w:ascii="Times New Roman" w:hAnsi="Times New Roman" w:cs="Times New Roman"/>
                <w:sz w:val="24"/>
                <w:szCs w:val="24"/>
              </w:rPr>
              <w:t>maurus</w:t>
            </w:r>
            <w:proofErr w:type="spellEnd"/>
          </w:p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9CD">
              <w:rPr>
                <w:rFonts w:ascii="Times New Roman" w:hAnsi="Times New Roman" w:cs="Times New Roman"/>
                <w:sz w:val="24"/>
                <w:szCs w:val="24"/>
              </w:rPr>
              <w:t>Chrysichthys</w:t>
            </w:r>
            <w:proofErr w:type="spellEnd"/>
            <w:r w:rsidRPr="00B52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9CD">
              <w:rPr>
                <w:rFonts w:ascii="Times New Roman" w:hAnsi="Times New Roman" w:cs="Times New Roman"/>
                <w:sz w:val="24"/>
                <w:szCs w:val="24"/>
              </w:rPr>
              <w:t>nigrodigitatus</w:t>
            </w:r>
            <w:proofErr w:type="spellEnd"/>
          </w:p>
          <w:p w:rsidR="002059BA" w:rsidRPr="00B529CD" w:rsidRDefault="002059BA" w:rsidP="00B61873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b/>
                <w:sz w:val="24"/>
                <w:szCs w:val="24"/>
              </w:rPr>
              <w:t>CYPRINIDAE</w:t>
            </w:r>
          </w:p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Labeo </w:t>
            </w:r>
            <w:proofErr w:type="spellStart"/>
            <w:r w:rsidRPr="00B529CD">
              <w:rPr>
                <w:rFonts w:ascii="Times New Roman" w:hAnsi="Times New Roman" w:cs="Times New Roman"/>
                <w:i/>
                <w:sz w:val="24"/>
                <w:szCs w:val="24"/>
              </w:rPr>
              <w:t>coubie</w:t>
            </w:r>
            <w:proofErr w:type="spellEnd"/>
          </w:p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Labeo </w:t>
            </w:r>
            <w:proofErr w:type="spellStart"/>
            <w:r w:rsidRPr="00B529CD">
              <w:rPr>
                <w:rFonts w:ascii="Times New Roman" w:hAnsi="Times New Roman" w:cs="Times New Roman"/>
                <w:i/>
                <w:sz w:val="24"/>
                <w:szCs w:val="24"/>
              </w:rPr>
              <w:t>parvus</w:t>
            </w:r>
            <w:proofErr w:type="spellEnd"/>
          </w:p>
          <w:p w:rsidR="002059BA" w:rsidRPr="00B529CD" w:rsidRDefault="002059BA" w:rsidP="00B61873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b/>
                <w:sz w:val="24"/>
                <w:szCs w:val="24"/>
              </w:rPr>
              <w:t>GYMNARCHIDAE</w:t>
            </w:r>
          </w:p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i/>
                <w:sz w:val="24"/>
                <w:szCs w:val="24"/>
              </w:rPr>
              <w:t>Gymnarchus niloticus</w:t>
            </w:r>
          </w:p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2059BA" w:rsidRPr="00B529CD" w:rsidRDefault="002059BA" w:rsidP="00B61873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b/>
                <w:sz w:val="24"/>
                <w:szCs w:val="24"/>
              </w:rPr>
              <w:t>MOCHOKIDAE</w:t>
            </w:r>
          </w:p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529CD">
              <w:rPr>
                <w:rFonts w:ascii="Times New Roman" w:hAnsi="Times New Roman" w:cs="Times New Roman"/>
                <w:i/>
                <w:sz w:val="24"/>
                <w:szCs w:val="24"/>
              </w:rPr>
              <w:t>Brachysynodontis</w:t>
            </w:r>
            <w:proofErr w:type="spellEnd"/>
            <w:r w:rsidRPr="00B52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529CD">
              <w:rPr>
                <w:rFonts w:ascii="Times New Roman" w:hAnsi="Times New Roman" w:cs="Times New Roman"/>
                <w:i/>
                <w:sz w:val="24"/>
                <w:szCs w:val="24"/>
              </w:rPr>
              <w:t>batensoda</w:t>
            </w:r>
            <w:proofErr w:type="spellEnd"/>
            <w:r w:rsidRPr="00B529CD">
              <w:rPr>
                <w:rStyle w:val="Appelnotedebasdep"/>
                <w:rFonts w:ascii="Times New Roman" w:hAnsi="Times New Roman" w:cs="Times New Roman"/>
                <w:i/>
                <w:sz w:val="24"/>
                <w:szCs w:val="24"/>
              </w:rPr>
              <w:footnoteReference w:id="1"/>
            </w:r>
            <w:r w:rsidRPr="00B52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2059BA" w:rsidRPr="00B529CD" w:rsidRDefault="002059BA" w:rsidP="00B61873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b/>
                <w:sz w:val="24"/>
                <w:szCs w:val="24"/>
              </w:rPr>
              <w:t>MORMYRIDAE</w:t>
            </w:r>
          </w:p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529CD">
              <w:rPr>
                <w:rFonts w:ascii="Times New Roman" w:hAnsi="Times New Roman" w:cs="Times New Roman"/>
                <w:i/>
                <w:sz w:val="24"/>
                <w:szCs w:val="24"/>
              </w:rPr>
              <w:t>Hyperopisus</w:t>
            </w:r>
            <w:proofErr w:type="spellEnd"/>
            <w:r w:rsidRPr="00B52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529CD">
              <w:rPr>
                <w:rFonts w:ascii="Times New Roman" w:hAnsi="Times New Roman" w:cs="Times New Roman"/>
                <w:i/>
                <w:sz w:val="24"/>
                <w:szCs w:val="24"/>
              </w:rPr>
              <w:t>bebe</w:t>
            </w:r>
            <w:proofErr w:type="spellEnd"/>
          </w:p>
          <w:p w:rsidR="002059BA" w:rsidRPr="00B529CD" w:rsidRDefault="002059BA" w:rsidP="00B61873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529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OSTEOGLOSSIDAE</w:t>
            </w:r>
          </w:p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B52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Heterotis</w:t>
            </w:r>
            <w:proofErr w:type="spellEnd"/>
            <w:r w:rsidRPr="00B52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niloticus</w:t>
            </w:r>
          </w:p>
          <w:p w:rsidR="002059BA" w:rsidRPr="00B529CD" w:rsidRDefault="002059BA" w:rsidP="00B61873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529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POLYPTERIDAE</w:t>
            </w:r>
          </w:p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B52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Polyterus</w:t>
            </w:r>
            <w:proofErr w:type="spellEnd"/>
            <w:r w:rsidRPr="00B52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senegalus</w:t>
            </w:r>
          </w:p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529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PROTOPTERIDAE</w:t>
            </w:r>
          </w:p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B529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Protopterus</w:t>
            </w:r>
            <w:proofErr w:type="spellEnd"/>
            <w:r w:rsidRPr="00B529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29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annectens</w:t>
            </w:r>
            <w:proofErr w:type="spellEnd"/>
          </w:p>
          <w:p w:rsidR="002059BA" w:rsidRPr="00B529CD" w:rsidRDefault="002059BA" w:rsidP="00B61873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529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TETRAODONTIDAE</w:t>
            </w:r>
          </w:p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B52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Tetraodon</w:t>
            </w:r>
            <w:proofErr w:type="spellEnd"/>
            <w:r w:rsidRPr="00B52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2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lineatus</w:t>
            </w:r>
            <w:proofErr w:type="spellEnd"/>
          </w:p>
          <w:p w:rsidR="002059BA" w:rsidRPr="00B529CD" w:rsidRDefault="002059BA" w:rsidP="00B6187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059BA" w:rsidRPr="00B529CD" w:rsidRDefault="002059BA" w:rsidP="002059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EC9" w:rsidRDefault="00F95EC9" w:rsidP="002059B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59BA" w:rsidRDefault="00F95EC9" w:rsidP="002059B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5EC9">
        <w:rPr>
          <w:rFonts w:ascii="Times New Roman" w:hAnsi="Times New Roman" w:cs="Times New Roman"/>
          <w:b/>
          <w:sz w:val="24"/>
          <w:szCs w:val="24"/>
          <w:u w:val="single"/>
        </w:rPr>
        <w:t>LISTE DES ESPECES VEGETALES DE LA RSAN</w:t>
      </w:r>
    </w:p>
    <w:p w:rsidR="00F95EC9" w:rsidRPr="00F95EC9" w:rsidRDefault="00F95EC9" w:rsidP="002059B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2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2"/>
        <w:gridCol w:w="2693"/>
        <w:gridCol w:w="3119"/>
      </w:tblGrid>
      <w:tr w:rsidR="002059BA" w:rsidRPr="00B529CD" w:rsidTr="00B61873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sz w:val="24"/>
                <w:szCs w:val="24"/>
              </w:rPr>
              <w:t>Espèces végétales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sz w:val="24"/>
                <w:szCs w:val="24"/>
              </w:rPr>
              <w:t>Nom scientifiques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sz w:val="24"/>
                <w:szCs w:val="24"/>
              </w:rPr>
              <w:t>Nom vernaculaires</w:t>
            </w:r>
          </w:p>
        </w:tc>
      </w:tr>
      <w:tr w:rsidR="002059BA" w:rsidRPr="00B529CD" w:rsidTr="00B61873">
        <w:tblPrEx>
          <w:tblCellMar>
            <w:top w:w="0" w:type="dxa"/>
            <w:bottom w:w="0" w:type="dxa"/>
          </w:tblCellMar>
        </w:tblPrEx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sz w:val="24"/>
                <w:szCs w:val="24"/>
              </w:rPr>
              <w:t>Principales espèces rencontrées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i/>
                <w:sz w:val="24"/>
                <w:szCs w:val="24"/>
              </w:rPr>
              <w:t>Acacia tortilis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sz w:val="24"/>
                <w:szCs w:val="24"/>
              </w:rPr>
              <w:t>Seing</w:t>
            </w:r>
          </w:p>
        </w:tc>
      </w:tr>
      <w:tr w:rsidR="002059BA" w:rsidRPr="00B529CD" w:rsidTr="00B61873">
        <w:tblPrEx>
          <w:tblCellMar>
            <w:top w:w="0" w:type="dxa"/>
            <w:bottom w:w="0" w:type="dxa"/>
          </w:tblCellMar>
        </w:tblPrEx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i/>
                <w:sz w:val="24"/>
                <w:szCs w:val="24"/>
              </w:rPr>
              <w:t>Tamarix senegalensis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9CD">
              <w:rPr>
                <w:rFonts w:ascii="Times New Roman" w:hAnsi="Times New Roman" w:cs="Times New Roman"/>
                <w:sz w:val="24"/>
                <w:szCs w:val="24"/>
              </w:rPr>
              <w:t>Nguedji</w:t>
            </w:r>
            <w:proofErr w:type="spellEnd"/>
          </w:p>
        </w:tc>
      </w:tr>
      <w:tr w:rsidR="002059BA" w:rsidRPr="00B529CD" w:rsidTr="00B61873">
        <w:tblPrEx>
          <w:tblCellMar>
            <w:top w:w="0" w:type="dxa"/>
            <w:bottom w:w="0" w:type="dxa"/>
          </w:tblCellMar>
        </w:tblPrEx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i/>
                <w:sz w:val="24"/>
                <w:szCs w:val="24"/>
              </w:rPr>
              <w:t>Acacia senegal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9CD">
              <w:rPr>
                <w:rFonts w:ascii="Times New Roman" w:hAnsi="Times New Roman" w:cs="Times New Roman"/>
                <w:sz w:val="24"/>
                <w:szCs w:val="24"/>
              </w:rPr>
              <w:t>Wereck</w:t>
            </w:r>
            <w:proofErr w:type="spellEnd"/>
          </w:p>
        </w:tc>
      </w:tr>
      <w:tr w:rsidR="002059BA" w:rsidRPr="00B529CD" w:rsidTr="00B61873">
        <w:tblPrEx>
          <w:tblCellMar>
            <w:top w:w="0" w:type="dxa"/>
            <w:bottom w:w="0" w:type="dxa"/>
          </w:tblCellMar>
        </w:tblPrEx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i/>
                <w:sz w:val="24"/>
                <w:szCs w:val="24"/>
              </w:rPr>
              <w:t>Anogeissus leiocarpus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9CD">
              <w:rPr>
                <w:rFonts w:ascii="Times New Roman" w:hAnsi="Times New Roman" w:cs="Times New Roman"/>
                <w:sz w:val="24"/>
                <w:szCs w:val="24"/>
              </w:rPr>
              <w:t>Nguediane</w:t>
            </w:r>
            <w:proofErr w:type="spellEnd"/>
          </w:p>
        </w:tc>
      </w:tr>
      <w:tr w:rsidR="002059BA" w:rsidRPr="00B529CD" w:rsidTr="00B61873">
        <w:tblPrEx>
          <w:tblCellMar>
            <w:top w:w="0" w:type="dxa"/>
            <w:bottom w:w="0" w:type="dxa"/>
          </w:tblCellMar>
        </w:tblPrEx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i/>
                <w:sz w:val="24"/>
                <w:szCs w:val="24"/>
              </w:rPr>
              <w:t>Acacia nilotica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9CD">
              <w:rPr>
                <w:rFonts w:ascii="Times New Roman" w:hAnsi="Times New Roman" w:cs="Times New Roman"/>
                <w:sz w:val="24"/>
                <w:szCs w:val="24"/>
              </w:rPr>
              <w:t>Neb</w:t>
            </w:r>
            <w:proofErr w:type="spellEnd"/>
            <w:r w:rsidRPr="00B52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9CD">
              <w:rPr>
                <w:rFonts w:ascii="Times New Roman" w:hAnsi="Times New Roman" w:cs="Times New Roman"/>
                <w:sz w:val="24"/>
                <w:szCs w:val="24"/>
              </w:rPr>
              <w:t>neb</w:t>
            </w:r>
            <w:proofErr w:type="spellEnd"/>
          </w:p>
        </w:tc>
      </w:tr>
      <w:tr w:rsidR="002059BA" w:rsidRPr="00B529CD" w:rsidTr="00B61873">
        <w:tblPrEx>
          <w:tblCellMar>
            <w:top w:w="0" w:type="dxa"/>
            <w:bottom w:w="0" w:type="dxa"/>
          </w:tblCellMar>
        </w:tblPrEx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i/>
                <w:sz w:val="24"/>
                <w:szCs w:val="24"/>
              </w:rPr>
              <w:t>Combretum glutinosum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sz w:val="24"/>
                <w:szCs w:val="24"/>
              </w:rPr>
              <w:t>Rat</w:t>
            </w:r>
          </w:p>
        </w:tc>
      </w:tr>
      <w:tr w:rsidR="002059BA" w:rsidRPr="00B529CD" w:rsidTr="00B61873">
        <w:tblPrEx>
          <w:tblCellMar>
            <w:top w:w="0" w:type="dxa"/>
            <w:bottom w:w="0" w:type="dxa"/>
          </w:tblCellMar>
        </w:tblPrEx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i/>
                <w:sz w:val="24"/>
                <w:szCs w:val="24"/>
              </w:rPr>
              <w:t>Acacia seyal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9CD">
              <w:rPr>
                <w:rFonts w:ascii="Times New Roman" w:hAnsi="Times New Roman" w:cs="Times New Roman"/>
                <w:sz w:val="24"/>
                <w:szCs w:val="24"/>
              </w:rPr>
              <w:t>Sourour</w:t>
            </w:r>
            <w:proofErr w:type="spellEnd"/>
            <w:r w:rsidRPr="00B529CD">
              <w:rPr>
                <w:rFonts w:ascii="Times New Roman" w:hAnsi="Times New Roman" w:cs="Times New Roman"/>
                <w:sz w:val="24"/>
                <w:szCs w:val="24"/>
              </w:rPr>
              <w:t xml:space="preserve"> ou </w:t>
            </w:r>
            <w:proofErr w:type="spellStart"/>
            <w:r w:rsidRPr="00B529CD">
              <w:rPr>
                <w:rFonts w:ascii="Times New Roman" w:hAnsi="Times New Roman" w:cs="Times New Roman"/>
                <w:sz w:val="24"/>
                <w:szCs w:val="24"/>
              </w:rPr>
              <w:t>Boulbi</w:t>
            </w:r>
            <w:proofErr w:type="spellEnd"/>
          </w:p>
        </w:tc>
      </w:tr>
      <w:tr w:rsidR="002059BA" w:rsidRPr="00B529CD" w:rsidTr="00B61873">
        <w:tblPrEx>
          <w:tblCellMar>
            <w:top w:w="0" w:type="dxa"/>
            <w:bottom w:w="0" w:type="dxa"/>
          </w:tblCellMar>
        </w:tblPrEx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i/>
                <w:sz w:val="24"/>
                <w:szCs w:val="24"/>
              </w:rPr>
              <w:t>Mytragina inermis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9CD">
              <w:rPr>
                <w:rFonts w:ascii="Times New Roman" w:hAnsi="Times New Roman" w:cs="Times New Roman"/>
                <w:sz w:val="24"/>
                <w:szCs w:val="24"/>
              </w:rPr>
              <w:t>Khoss</w:t>
            </w:r>
            <w:proofErr w:type="spellEnd"/>
          </w:p>
        </w:tc>
      </w:tr>
      <w:tr w:rsidR="002059BA" w:rsidRPr="00B529CD" w:rsidTr="00B61873">
        <w:tblPrEx>
          <w:tblCellMar>
            <w:top w:w="0" w:type="dxa"/>
            <w:bottom w:w="0" w:type="dxa"/>
          </w:tblCellMar>
        </w:tblPrEx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i/>
                <w:sz w:val="24"/>
                <w:szCs w:val="24"/>
              </w:rPr>
              <w:t>Salvadora persica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9CD">
              <w:rPr>
                <w:rFonts w:ascii="Times New Roman" w:hAnsi="Times New Roman" w:cs="Times New Roman"/>
                <w:sz w:val="24"/>
                <w:szCs w:val="24"/>
              </w:rPr>
              <w:t>Ngaw</w:t>
            </w:r>
            <w:proofErr w:type="spellEnd"/>
          </w:p>
        </w:tc>
      </w:tr>
      <w:tr w:rsidR="002059BA" w:rsidRPr="00B529CD" w:rsidTr="00B61873">
        <w:tblPrEx>
          <w:tblCellMar>
            <w:top w:w="0" w:type="dxa"/>
            <w:bottom w:w="0" w:type="dxa"/>
          </w:tblCellMar>
        </w:tblPrEx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i/>
                <w:sz w:val="24"/>
                <w:szCs w:val="24"/>
              </w:rPr>
              <w:t>Commiphora  africana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9CD">
              <w:rPr>
                <w:rFonts w:ascii="Times New Roman" w:hAnsi="Times New Roman" w:cs="Times New Roman"/>
                <w:sz w:val="24"/>
                <w:szCs w:val="24"/>
              </w:rPr>
              <w:t>Nghotott</w:t>
            </w:r>
            <w:proofErr w:type="spellEnd"/>
          </w:p>
        </w:tc>
      </w:tr>
      <w:tr w:rsidR="002059BA" w:rsidRPr="00B529CD" w:rsidTr="00B61873">
        <w:tblPrEx>
          <w:tblCellMar>
            <w:top w:w="0" w:type="dxa"/>
            <w:bottom w:w="0" w:type="dxa"/>
          </w:tblCellMar>
        </w:tblPrEx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i/>
                <w:sz w:val="24"/>
                <w:szCs w:val="24"/>
              </w:rPr>
              <w:t>Balanites aegyptiaca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9CD">
              <w:rPr>
                <w:rFonts w:ascii="Times New Roman" w:hAnsi="Times New Roman" w:cs="Times New Roman"/>
                <w:sz w:val="24"/>
                <w:szCs w:val="24"/>
              </w:rPr>
              <w:t>Soump</w:t>
            </w:r>
            <w:proofErr w:type="spellEnd"/>
          </w:p>
        </w:tc>
      </w:tr>
      <w:tr w:rsidR="002059BA" w:rsidRPr="00B529CD" w:rsidTr="00B61873">
        <w:tblPrEx>
          <w:tblCellMar>
            <w:top w:w="0" w:type="dxa"/>
            <w:bottom w:w="0" w:type="dxa"/>
          </w:tblCellMar>
        </w:tblPrEx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i/>
                <w:sz w:val="24"/>
                <w:szCs w:val="24"/>
              </w:rPr>
              <w:t>Guiera senegalensis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9CD">
              <w:rPr>
                <w:rFonts w:ascii="Times New Roman" w:hAnsi="Times New Roman" w:cs="Times New Roman"/>
                <w:sz w:val="24"/>
                <w:szCs w:val="24"/>
              </w:rPr>
              <w:t>Nguer</w:t>
            </w:r>
            <w:proofErr w:type="spellEnd"/>
          </w:p>
        </w:tc>
      </w:tr>
      <w:tr w:rsidR="002059BA" w:rsidRPr="00B529CD" w:rsidTr="00B61873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i/>
                <w:sz w:val="24"/>
                <w:szCs w:val="24"/>
              </w:rPr>
              <w:t>Adansonia digitata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9CD">
              <w:rPr>
                <w:rFonts w:ascii="Times New Roman" w:hAnsi="Times New Roman" w:cs="Times New Roman"/>
                <w:sz w:val="24"/>
                <w:szCs w:val="24"/>
              </w:rPr>
              <w:t>Bokki</w:t>
            </w:r>
            <w:proofErr w:type="spellEnd"/>
            <w:r w:rsidRPr="00B52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9CD">
              <w:rPr>
                <w:rFonts w:ascii="Times New Roman" w:hAnsi="Times New Roman" w:cs="Times New Roman"/>
                <w:sz w:val="24"/>
                <w:szCs w:val="24"/>
              </w:rPr>
              <w:t>bouy</w:t>
            </w:r>
            <w:proofErr w:type="spellEnd"/>
          </w:p>
        </w:tc>
      </w:tr>
      <w:tr w:rsidR="002059BA" w:rsidRPr="00B529CD" w:rsidTr="00B61873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i/>
                <w:sz w:val="24"/>
                <w:szCs w:val="24"/>
              </w:rPr>
              <w:t>Sclerocarya birrea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9CD">
              <w:rPr>
                <w:rFonts w:ascii="Times New Roman" w:hAnsi="Times New Roman" w:cs="Times New Roman"/>
                <w:sz w:val="24"/>
                <w:szCs w:val="24"/>
              </w:rPr>
              <w:t>Beer</w:t>
            </w:r>
            <w:proofErr w:type="spellEnd"/>
          </w:p>
        </w:tc>
      </w:tr>
      <w:tr w:rsidR="002059BA" w:rsidRPr="00B529CD" w:rsidTr="00B61873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i/>
                <w:sz w:val="24"/>
                <w:szCs w:val="24"/>
              </w:rPr>
              <w:t>Combretum micranthum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9CD">
              <w:rPr>
                <w:rFonts w:ascii="Times New Roman" w:hAnsi="Times New Roman" w:cs="Times New Roman"/>
                <w:sz w:val="24"/>
                <w:szCs w:val="24"/>
              </w:rPr>
              <w:t>Kinkéliba</w:t>
            </w:r>
            <w:proofErr w:type="spellEnd"/>
          </w:p>
        </w:tc>
      </w:tr>
      <w:tr w:rsidR="002059BA" w:rsidRPr="00B529CD" w:rsidTr="00B61873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i/>
                <w:sz w:val="24"/>
                <w:szCs w:val="24"/>
              </w:rPr>
              <w:t>Boscia senegalensis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9CD">
              <w:rPr>
                <w:rFonts w:ascii="Times New Roman" w:hAnsi="Times New Roman" w:cs="Times New Roman"/>
                <w:sz w:val="24"/>
                <w:szCs w:val="24"/>
              </w:rPr>
              <w:t>Niandame</w:t>
            </w:r>
            <w:proofErr w:type="spellEnd"/>
          </w:p>
        </w:tc>
      </w:tr>
      <w:tr w:rsidR="002059BA" w:rsidRPr="00B529CD" w:rsidTr="00B6187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sz w:val="24"/>
                <w:szCs w:val="24"/>
              </w:rPr>
              <w:t>Espèces ligneuses disparues depuis 1983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i/>
                <w:sz w:val="24"/>
                <w:szCs w:val="24"/>
              </w:rPr>
              <w:t>Dalbergia melanoxylon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9CD">
              <w:rPr>
                <w:rFonts w:ascii="Times New Roman" w:hAnsi="Times New Roman" w:cs="Times New Roman"/>
                <w:sz w:val="24"/>
                <w:szCs w:val="24"/>
              </w:rPr>
              <w:t>Dialambane</w:t>
            </w:r>
            <w:proofErr w:type="spellEnd"/>
          </w:p>
        </w:tc>
      </w:tr>
      <w:tr w:rsidR="002059BA" w:rsidRPr="00B529CD" w:rsidTr="00B61873">
        <w:tblPrEx>
          <w:tblCellMar>
            <w:top w:w="0" w:type="dxa"/>
            <w:bottom w:w="0" w:type="dxa"/>
          </w:tblCellMar>
        </w:tblPrEx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sz w:val="24"/>
                <w:szCs w:val="24"/>
              </w:rPr>
              <w:t>Espèces ligneuses  disparues depuis 1993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i/>
                <w:sz w:val="24"/>
                <w:szCs w:val="24"/>
              </w:rPr>
              <w:t>Combretum aculeatum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9CD">
              <w:rPr>
                <w:rFonts w:ascii="Times New Roman" w:hAnsi="Times New Roman" w:cs="Times New Roman"/>
                <w:sz w:val="24"/>
                <w:szCs w:val="24"/>
              </w:rPr>
              <w:t>Sawatt</w:t>
            </w:r>
            <w:proofErr w:type="spellEnd"/>
          </w:p>
        </w:tc>
      </w:tr>
      <w:tr w:rsidR="002059BA" w:rsidRPr="00B529CD" w:rsidTr="00B61873">
        <w:tblPrEx>
          <w:tblCellMar>
            <w:top w:w="0" w:type="dxa"/>
            <w:bottom w:w="0" w:type="dxa"/>
          </w:tblCellMar>
        </w:tblPrEx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i/>
                <w:sz w:val="24"/>
                <w:szCs w:val="24"/>
              </w:rPr>
              <w:t>Hyphaena thebaica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9CD">
              <w:rPr>
                <w:rFonts w:ascii="Times New Roman" w:hAnsi="Times New Roman" w:cs="Times New Roman"/>
                <w:sz w:val="24"/>
                <w:szCs w:val="24"/>
              </w:rPr>
              <w:t>Guelodji</w:t>
            </w:r>
            <w:proofErr w:type="spellEnd"/>
          </w:p>
        </w:tc>
      </w:tr>
      <w:tr w:rsidR="002059BA" w:rsidRPr="00B529CD" w:rsidTr="00B61873">
        <w:tblPrEx>
          <w:tblCellMar>
            <w:top w:w="0" w:type="dxa"/>
            <w:bottom w:w="0" w:type="dxa"/>
          </w:tblCellMar>
        </w:tblPrEx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i/>
                <w:sz w:val="24"/>
                <w:szCs w:val="24"/>
              </w:rPr>
              <w:t>Dichrostachys glomerata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9CD">
              <w:rPr>
                <w:rFonts w:ascii="Times New Roman" w:hAnsi="Times New Roman" w:cs="Times New Roman"/>
                <w:sz w:val="24"/>
                <w:szCs w:val="24"/>
              </w:rPr>
              <w:t>Bourli</w:t>
            </w:r>
            <w:proofErr w:type="spellEnd"/>
          </w:p>
        </w:tc>
      </w:tr>
      <w:tr w:rsidR="002059BA" w:rsidRPr="00B529CD" w:rsidTr="00B61873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sz w:val="24"/>
                <w:szCs w:val="24"/>
              </w:rPr>
              <w:t>Espèces réapparues ces dix dernières années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i/>
                <w:sz w:val="24"/>
                <w:szCs w:val="24"/>
              </w:rPr>
              <w:t>Combretum aculeatum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9CD">
              <w:rPr>
                <w:rFonts w:ascii="Times New Roman" w:hAnsi="Times New Roman" w:cs="Times New Roman"/>
                <w:sz w:val="24"/>
                <w:szCs w:val="24"/>
              </w:rPr>
              <w:t>Sawatt</w:t>
            </w:r>
            <w:proofErr w:type="spellEnd"/>
          </w:p>
        </w:tc>
      </w:tr>
      <w:tr w:rsidR="002059BA" w:rsidRPr="00B529CD" w:rsidTr="00B61873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i/>
                <w:sz w:val="24"/>
                <w:szCs w:val="24"/>
              </w:rPr>
              <w:t>Faidherbia albida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9CD">
              <w:rPr>
                <w:rFonts w:ascii="Times New Roman" w:hAnsi="Times New Roman" w:cs="Times New Roman"/>
                <w:sz w:val="24"/>
                <w:szCs w:val="24"/>
              </w:rPr>
              <w:t>Kadd</w:t>
            </w:r>
            <w:proofErr w:type="spellEnd"/>
          </w:p>
        </w:tc>
      </w:tr>
      <w:tr w:rsidR="002059BA" w:rsidRPr="00B529CD" w:rsidTr="00B61873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i/>
                <w:sz w:val="24"/>
                <w:szCs w:val="24"/>
              </w:rPr>
              <w:t>Tamarindus indica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9CD">
              <w:rPr>
                <w:rFonts w:ascii="Times New Roman" w:hAnsi="Times New Roman" w:cs="Times New Roman"/>
                <w:sz w:val="24"/>
                <w:szCs w:val="24"/>
              </w:rPr>
              <w:t>Dakhar</w:t>
            </w:r>
            <w:proofErr w:type="spellEnd"/>
          </w:p>
        </w:tc>
      </w:tr>
    </w:tbl>
    <w:p w:rsidR="002059BA" w:rsidRDefault="002059BA" w:rsidP="002059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EC9" w:rsidRDefault="00F95EC9" w:rsidP="002059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EC9" w:rsidRDefault="00F95EC9" w:rsidP="002059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EC9" w:rsidRPr="00B529CD" w:rsidRDefault="00F95EC9" w:rsidP="002059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9BA" w:rsidRDefault="00F95EC9" w:rsidP="002059B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5EC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LISTE DES ESPECES HERBACEES DE LA RSAN</w:t>
      </w:r>
    </w:p>
    <w:p w:rsidR="00F95EC9" w:rsidRPr="00F95EC9" w:rsidRDefault="00F95EC9" w:rsidP="002059B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3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9"/>
        <w:gridCol w:w="3827"/>
        <w:gridCol w:w="3118"/>
      </w:tblGrid>
      <w:tr w:rsidR="002059BA" w:rsidRPr="00B529CD" w:rsidTr="00B61873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sz w:val="24"/>
                <w:szCs w:val="24"/>
              </w:rPr>
              <w:t>Espèces végétale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sz w:val="24"/>
                <w:szCs w:val="24"/>
              </w:rPr>
              <w:t xml:space="preserve">     Nom scientifiques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sz w:val="24"/>
                <w:szCs w:val="24"/>
              </w:rPr>
              <w:t xml:space="preserve"> Nom vernaculaires</w:t>
            </w:r>
          </w:p>
        </w:tc>
      </w:tr>
      <w:tr w:rsidR="002059BA" w:rsidRPr="00B529CD" w:rsidTr="00B61873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sz w:val="24"/>
                <w:szCs w:val="24"/>
              </w:rPr>
              <w:t>Principales espèces herbacées</w:t>
            </w:r>
          </w:p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i/>
                <w:sz w:val="24"/>
                <w:szCs w:val="24"/>
              </w:rPr>
              <w:t>Typha domingensis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BA" w:rsidRPr="00B529CD" w:rsidTr="00B61873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i/>
                <w:sz w:val="24"/>
                <w:szCs w:val="24"/>
              </w:rPr>
              <w:t>Cenchrus biflorus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9CD">
              <w:rPr>
                <w:rFonts w:ascii="Times New Roman" w:hAnsi="Times New Roman" w:cs="Times New Roman"/>
                <w:sz w:val="24"/>
                <w:szCs w:val="24"/>
              </w:rPr>
              <w:t>Xaxam</w:t>
            </w:r>
            <w:proofErr w:type="spellEnd"/>
          </w:p>
        </w:tc>
      </w:tr>
      <w:tr w:rsidR="002059BA" w:rsidRPr="00B529CD" w:rsidTr="00B61873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i/>
                <w:sz w:val="24"/>
                <w:szCs w:val="24"/>
              </w:rPr>
              <w:t>Sporobolus robustus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BA" w:rsidRPr="00B529CD" w:rsidTr="00B61873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i/>
                <w:sz w:val="24"/>
                <w:szCs w:val="24"/>
              </w:rPr>
              <w:t>Voscia cuspitada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BA" w:rsidRPr="00B529CD" w:rsidTr="00B61873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i/>
                <w:sz w:val="24"/>
                <w:szCs w:val="24"/>
              </w:rPr>
              <w:t>Eragrotis pilosa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BA" w:rsidRPr="00B529CD" w:rsidTr="00B61873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i/>
                <w:sz w:val="24"/>
                <w:szCs w:val="24"/>
              </w:rPr>
              <w:t>Sasola baryosma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BA" w:rsidRPr="00B529CD" w:rsidTr="00B61873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i/>
                <w:sz w:val="24"/>
                <w:szCs w:val="24"/>
              </w:rPr>
              <w:t>Phloxerus vermicularis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059BA" w:rsidRPr="00B529CD" w:rsidTr="00B61873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i/>
                <w:sz w:val="24"/>
                <w:szCs w:val="24"/>
              </w:rPr>
              <w:t>Nitraria retusa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059BA" w:rsidRPr="00B529CD" w:rsidTr="00B61873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i/>
                <w:sz w:val="24"/>
                <w:szCs w:val="24"/>
              </w:rPr>
              <w:t>Suaeda vermiculatum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059BA" w:rsidRPr="00B529CD" w:rsidTr="00B61873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i/>
                <w:sz w:val="24"/>
                <w:szCs w:val="24"/>
              </w:rPr>
              <w:t>Zygophyllum waterlotii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059BA" w:rsidRPr="00B529CD" w:rsidTr="00B61873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i/>
                <w:sz w:val="24"/>
                <w:szCs w:val="24"/>
              </w:rPr>
              <w:t>Artrocnemum macrostachyum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059BA" w:rsidRPr="00B529CD" w:rsidTr="00B6187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sz w:val="24"/>
                <w:szCs w:val="24"/>
              </w:rPr>
              <w:t>Espèce herbacée disparue depuis 1983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i/>
                <w:sz w:val="24"/>
                <w:szCs w:val="24"/>
              </w:rPr>
              <w:t>Andropogon gayanus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9CD">
              <w:rPr>
                <w:rFonts w:ascii="Times New Roman" w:hAnsi="Times New Roman" w:cs="Times New Roman"/>
                <w:sz w:val="24"/>
                <w:szCs w:val="24"/>
              </w:rPr>
              <w:t>Xatt</w:t>
            </w:r>
            <w:proofErr w:type="spellEnd"/>
          </w:p>
        </w:tc>
      </w:tr>
      <w:tr w:rsidR="002059BA" w:rsidRPr="00B529CD" w:rsidTr="00B61873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sz w:val="24"/>
                <w:szCs w:val="24"/>
              </w:rPr>
              <w:t>Espèces herbacée disparue depuis 1993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i/>
                <w:sz w:val="24"/>
                <w:szCs w:val="24"/>
              </w:rPr>
              <w:t>Vetiveria nigritana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sz w:val="24"/>
                <w:szCs w:val="24"/>
              </w:rPr>
              <w:t>Sepp</w:t>
            </w:r>
          </w:p>
        </w:tc>
      </w:tr>
      <w:tr w:rsidR="002059BA" w:rsidRPr="00B529CD" w:rsidTr="00B61873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sz w:val="24"/>
                <w:szCs w:val="24"/>
              </w:rPr>
              <w:t>Espèces herbacées réapparues ces dix dernières années</w:t>
            </w:r>
          </w:p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i/>
                <w:sz w:val="24"/>
                <w:szCs w:val="24"/>
              </w:rPr>
              <w:t>Cassia italica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9CD">
              <w:rPr>
                <w:rFonts w:ascii="Times New Roman" w:hAnsi="Times New Roman" w:cs="Times New Roman"/>
                <w:sz w:val="24"/>
                <w:szCs w:val="24"/>
              </w:rPr>
              <w:t>Laydour</w:t>
            </w:r>
            <w:proofErr w:type="spellEnd"/>
          </w:p>
        </w:tc>
      </w:tr>
      <w:tr w:rsidR="002059BA" w:rsidRPr="00B529CD" w:rsidTr="00B61873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i/>
                <w:sz w:val="24"/>
                <w:szCs w:val="24"/>
              </w:rPr>
              <w:t>Andropogon gayanus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9CD">
              <w:rPr>
                <w:rFonts w:ascii="Times New Roman" w:hAnsi="Times New Roman" w:cs="Times New Roman"/>
                <w:sz w:val="24"/>
                <w:szCs w:val="24"/>
              </w:rPr>
              <w:t>Xatt</w:t>
            </w:r>
            <w:proofErr w:type="spellEnd"/>
          </w:p>
        </w:tc>
      </w:tr>
      <w:tr w:rsidR="002059BA" w:rsidRPr="00B529CD" w:rsidTr="00B61873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i/>
                <w:sz w:val="24"/>
                <w:szCs w:val="24"/>
              </w:rPr>
              <w:t>Commelina sp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9CD">
              <w:rPr>
                <w:rFonts w:ascii="Times New Roman" w:hAnsi="Times New Roman" w:cs="Times New Roman"/>
                <w:sz w:val="24"/>
                <w:szCs w:val="24"/>
              </w:rPr>
              <w:t>Walwaldé</w:t>
            </w:r>
            <w:proofErr w:type="spellEnd"/>
          </w:p>
        </w:tc>
      </w:tr>
      <w:tr w:rsidR="002059BA" w:rsidRPr="00B529CD" w:rsidTr="00B61873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i/>
                <w:sz w:val="24"/>
                <w:szCs w:val="24"/>
              </w:rPr>
              <w:t>Panicum laetum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9CD">
              <w:rPr>
                <w:rFonts w:ascii="Times New Roman" w:hAnsi="Times New Roman" w:cs="Times New Roman"/>
                <w:sz w:val="24"/>
                <w:szCs w:val="24"/>
              </w:rPr>
              <w:t>Ndieumb</w:t>
            </w:r>
            <w:proofErr w:type="spellEnd"/>
          </w:p>
        </w:tc>
      </w:tr>
    </w:tbl>
    <w:p w:rsidR="002059BA" w:rsidRDefault="002059BA" w:rsidP="002059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EC9" w:rsidRDefault="00F95EC9" w:rsidP="002059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EC9" w:rsidRDefault="00F95EC9" w:rsidP="002059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EC9" w:rsidRDefault="00F95EC9" w:rsidP="002059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EC9" w:rsidRPr="00B529CD" w:rsidRDefault="00F95EC9" w:rsidP="002059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9BA" w:rsidRPr="00F95EC9" w:rsidRDefault="00F95EC9" w:rsidP="002059B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5EC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LISTE DES AUTRES ESPECES HERBACEES DE LA RSAN</w:t>
      </w:r>
    </w:p>
    <w:tbl>
      <w:tblPr>
        <w:tblW w:w="92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2059BA" w:rsidRPr="00B529CD" w:rsidTr="00B61873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pStyle w:val="Corpsdetexte"/>
              <w:rPr>
                <w:rFonts w:ascii="Times New Roman" w:hAnsi="Times New Roman"/>
                <w:sz w:val="24"/>
              </w:rPr>
            </w:pPr>
            <w:r w:rsidRPr="00B529CD">
              <w:rPr>
                <w:rFonts w:ascii="Times New Roman" w:hAnsi="Times New Roman"/>
                <w:sz w:val="24"/>
              </w:rPr>
              <w:t>Nom scientifique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pStyle w:val="Corpsdetexte"/>
              <w:rPr>
                <w:rFonts w:ascii="Times New Roman" w:hAnsi="Times New Roman"/>
                <w:sz w:val="24"/>
              </w:rPr>
            </w:pPr>
            <w:r w:rsidRPr="00B529CD">
              <w:rPr>
                <w:rFonts w:ascii="Times New Roman" w:hAnsi="Times New Roman"/>
                <w:sz w:val="24"/>
              </w:rPr>
              <w:t>Nom local</w:t>
            </w:r>
          </w:p>
        </w:tc>
      </w:tr>
      <w:tr w:rsidR="002059BA" w:rsidRPr="00B529CD" w:rsidTr="00B61873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pStyle w:val="Corpsdetexte"/>
              <w:rPr>
                <w:rFonts w:ascii="Times New Roman" w:hAnsi="Times New Roman"/>
                <w:i/>
                <w:sz w:val="24"/>
              </w:rPr>
            </w:pPr>
            <w:r w:rsidRPr="00B529CD">
              <w:rPr>
                <w:rFonts w:ascii="Times New Roman" w:hAnsi="Times New Roman"/>
                <w:i/>
                <w:sz w:val="24"/>
              </w:rPr>
              <w:t>Andropogon gayanus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pStyle w:val="Corpsdetexte"/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B529CD">
              <w:rPr>
                <w:rFonts w:ascii="Times New Roman" w:hAnsi="Times New Roman"/>
                <w:i/>
                <w:sz w:val="24"/>
              </w:rPr>
              <w:t>Thièlè</w:t>
            </w:r>
            <w:proofErr w:type="spellEnd"/>
            <w:r w:rsidRPr="00B529CD">
              <w:rPr>
                <w:rFonts w:ascii="Times New Roman" w:hAnsi="Times New Roman"/>
                <w:i/>
                <w:sz w:val="24"/>
              </w:rPr>
              <w:t>= Khat</w:t>
            </w:r>
          </w:p>
        </w:tc>
      </w:tr>
      <w:tr w:rsidR="002059BA" w:rsidRPr="00B529CD" w:rsidTr="00B61873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pStyle w:val="Corpsdetexte"/>
              <w:rPr>
                <w:rFonts w:ascii="Times New Roman" w:hAnsi="Times New Roman"/>
                <w:i/>
                <w:sz w:val="24"/>
              </w:rPr>
            </w:pPr>
            <w:r w:rsidRPr="00B529CD">
              <w:rPr>
                <w:rFonts w:ascii="Times New Roman" w:hAnsi="Times New Roman"/>
                <w:i/>
                <w:sz w:val="24"/>
              </w:rPr>
              <w:t>Panicum laetum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pStyle w:val="Corpsdetexte"/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B529CD">
              <w:rPr>
                <w:rFonts w:ascii="Times New Roman" w:hAnsi="Times New Roman"/>
                <w:i/>
                <w:sz w:val="24"/>
              </w:rPr>
              <w:t>Paguiri</w:t>
            </w:r>
            <w:proofErr w:type="spellEnd"/>
            <w:r w:rsidRPr="00B529CD">
              <w:rPr>
                <w:rFonts w:ascii="Times New Roman" w:hAnsi="Times New Roman"/>
                <w:i/>
                <w:sz w:val="24"/>
              </w:rPr>
              <w:t xml:space="preserve"> = </w:t>
            </w:r>
            <w:proofErr w:type="spellStart"/>
            <w:r w:rsidRPr="00B529CD">
              <w:rPr>
                <w:rFonts w:ascii="Times New Roman" w:hAnsi="Times New Roman"/>
                <w:i/>
                <w:sz w:val="24"/>
              </w:rPr>
              <w:t>bakat</w:t>
            </w:r>
            <w:proofErr w:type="spellEnd"/>
          </w:p>
        </w:tc>
      </w:tr>
      <w:tr w:rsidR="002059BA" w:rsidRPr="00B529CD" w:rsidTr="00B61873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pStyle w:val="Corpsdetexte"/>
              <w:rPr>
                <w:rFonts w:ascii="Times New Roman" w:hAnsi="Times New Roman"/>
                <w:i/>
                <w:sz w:val="24"/>
              </w:rPr>
            </w:pPr>
            <w:r w:rsidRPr="00B529CD">
              <w:rPr>
                <w:rFonts w:ascii="Times New Roman" w:hAnsi="Times New Roman"/>
                <w:i/>
                <w:sz w:val="24"/>
              </w:rPr>
              <w:t>Echinochloa pyramidalis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pStyle w:val="Corpsdetexte"/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B529CD">
              <w:rPr>
                <w:rFonts w:ascii="Times New Roman" w:hAnsi="Times New Roman"/>
                <w:i/>
                <w:sz w:val="24"/>
              </w:rPr>
              <w:t>Didèrè</w:t>
            </w:r>
            <w:proofErr w:type="spellEnd"/>
          </w:p>
        </w:tc>
      </w:tr>
      <w:tr w:rsidR="002059BA" w:rsidRPr="00B529CD" w:rsidTr="00B61873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pStyle w:val="Corpsdetexte"/>
              <w:rPr>
                <w:rFonts w:ascii="Times New Roman" w:hAnsi="Times New Roman"/>
                <w:i/>
                <w:sz w:val="24"/>
              </w:rPr>
            </w:pPr>
            <w:r w:rsidRPr="00B529CD">
              <w:rPr>
                <w:rFonts w:ascii="Times New Roman" w:hAnsi="Times New Roman"/>
                <w:i/>
                <w:sz w:val="24"/>
              </w:rPr>
              <w:t>Sporobolus helvolus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pStyle w:val="Corpsdetexte"/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B529CD">
              <w:rPr>
                <w:rFonts w:ascii="Times New Roman" w:hAnsi="Times New Roman"/>
                <w:i/>
                <w:sz w:val="24"/>
              </w:rPr>
              <w:t>Thiakatal</w:t>
            </w:r>
            <w:proofErr w:type="spellEnd"/>
          </w:p>
        </w:tc>
      </w:tr>
      <w:tr w:rsidR="002059BA" w:rsidRPr="00B529CD" w:rsidTr="00B61873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pStyle w:val="Corpsdetexte"/>
              <w:rPr>
                <w:rFonts w:ascii="Times New Roman" w:hAnsi="Times New Roman"/>
                <w:sz w:val="24"/>
              </w:rPr>
            </w:pPr>
            <w:r w:rsidRPr="00B529CD">
              <w:rPr>
                <w:rFonts w:ascii="Times New Roman" w:hAnsi="Times New Roman"/>
                <w:i/>
                <w:sz w:val="24"/>
              </w:rPr>
              <w:t xml:space="preserve">Cyperus </w:t>
            </w:r>
            <w:r w:rsidRPr="00B529CD">
              <w:rPr>
                <w:rFonts w:ascii="Times New Roman" w:hAnsi="Times New Roman"/>
                <w:sz w:val="24"/>
              </w:rPr>
              <w:t>sp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pStyle w:val="Corpsdetexte"/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B529CD">
              <w:rPr>
                <w:rFonts w:ascii="Times New Roman" w:hAnsi="Times New Roman"/>
                <w:i/>
                <w:sz w:val="24"/>
              </w:rPr>
              <w:t>Houkundè</w:t>
            </w:r>
            <w:proofErr w:type="spellEnd"/>
          </w:p>
        </w:tc>
      </w:tr>
      <w:tr w:rsidR="002059BA" w:rsidRPr="00B529CD" w:rsidTr="00B61873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pStyle w:val="Corpsdetexte"/>
              <w:rPr>
                <w:rFonts w:ascii="Times New Roman" w:hAnsi="Times New Roman"/>
                <w:i/>
                <w:sz w:val="24"/>
              </w:rPr>
            </w:pPr>
            <w:r w:rsidRPr="00B529CD">
              <w:rPr>
                <w:rFonts w:ascii="Times New Roman" w:hAnsi="Times New Roman"/>
                <w:i/>
                <w:sz w:val="24"/>
              </w:rPr>
              <w:t>Spermacoce verticillata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pStyle w:val="Corpsdetexte"/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B529CD">
              <w:rPr>
                <w:rFonts w:ascii="Times New Roman" w:hAnsi="Times New Roman"/>
                <w:i/>
                <w:sz w:val="24"/>
              </w:rPr>
              <w:t>Thiamtarlè</w:t>
            </w:r>
            <w:proofErr w:type="spellEnd"/>
          </w:p>
        </w:tc>
      </w:tr>
      <w:tr w:rsidR="002059BA" w:rsidRPr="00B529CD" w:rsidTr="00B61873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pStyle w:val="Corpsdetexte"/>
              <w:rPr>
                <w:rFonts w:ascii="Times New Roman" w:hAnsi="Times New Roman"/>
                <w:i/>
                <w:sz w:val="24"/>
              </w:rPr>
            </w:pPr>
            <w:r w:rsidRPr="00B529CD">
              <w:rPr>
                <w:rFonts w:ascii="Times New Roman" w:hAnsi="Times New Roman"/>
                <w:i/>
                <w:sz w:val="24"/>
              </w:rPr>
              <w:t>Glinus lotoides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pStyle w:val="Corpsdetexte"/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B529CD">
              <w:rPr>
                <w:rFonts w:ascii="Times New Roman" w:hAnsi="Times New Roman"/>
                <w:i/>
                <w:sz w:val="24"/>
              </w:rPr>
              <w:t>Dathièrè</w:t>
            </w:r>
            <w:proofErr w:type="spellEnd"/>
          </w:p>
        </w:tc>
      </w:tr>
      <w:tr w:rsidR="002059BA" w:rsidRPr="00B529CD" w:rsidTr="00B61873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pStyle w:val="Corpsdetexte"/>
              <w:rPr>
                <w:rFonts w:ascii="Times New Roman" w:hAnsi="Times New Roman"/>
                <w:i/>
                <w:sz w:val="24"/>
              </w:rPr>
            </w:pPr>
            <w:r w:rsidRPr="00B529CD">
              <w:rPr>
                <w:rFonts w:ascii="Times New Roman" w:hAnsi="Times New Roman"/>
                <w:i/>
                <w:sz w:val="24"/>
              </w:rPr>
              <w:t xml:space="preserve">Spermacoce </w:t>
            </w:r>
            <w:proofErr w:type="gramStart"/>
            <w:r w:rsidRPr="00B529CD">
              <w:rPr>
                <w:rFonts w:ascii="Times New Roman" w:hAnsi="Times New Roman"/>
                <w:i/>
                <w:sz w:val="24"/>
              </w:rPr>
              <w:t>repens</w:t>
            </w:r>
            <w:proofErr w:type="gramEnd"/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pStyle w:val="Corpsdetexte"/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B529CD">
              <w:rPr>
                <w:rFonts w:ascii="Times New Roman" w:hAnsi="Times New Roman"/>
                <w:i/>
                <w:sz w:val="24"/>
              </w:rPr>
              <w:t>Foulnièrè</w:t>
            </w:r>
            <w:proofErr w:type="spellEnd"/>
          </w:p>
        </w:tc>
      </w:tr>
      <w:tr w:rsidR="002059BA" w:rsidRPr="00B529CD" w:rsidTr="00B61873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pStyle w:val="Corpsdetexte"/>
              <w:rPr>
                <w:rFonts w:ascii="Times New Roman" w:hAnsi="Times New Roman"/>
                <w:i/>
                <w:sz w:val="24"/>
              </w:rPr>
            </w:pPr>
            <w:r w:rsidRPr="00B529CD">
              <w:rPr>
                <w:rFonts w:ascii="Times New Roman" w:hAnsi="Times New Roman"/>
                <w:i/>
                <w:sz w:val="24"/>
              </w:rPr>
              <w:t>Bergia suffruticosa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pStyle w:val="Corpsdetexte"/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B529CD">
              <w:rPr>
                <w:rFonts w:ascii="Times New Roman" w:hAnsi="Times New Roman"/>
                <w:i/>
                <w:sz w:val="24"/>
              </w:rPr>
              <w:t>Dialagnèrè</w:t>
            </w:r>
            <w:proofErr w:type="spellEnd"/>
          </w:p>
        </w:tc>
      </w:tr>
      <w:tr w:rsidR="002059BA" w:rsidRPr="00B529CD" w:rsidTr="00B61873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pStyle w:val="Corpsdetexte"/>
              <w:rPr>
                <w:rFonts w:ascii="Times New Roman" w:hAnsi="Times New Roman"/>
                <w:i/>
                <w:sz w:val="24"/>
              </w:rPr>
            </w:pPr>
            <w:r w:rsidRPr="00B529CD">
              <w:rPr>
                <w:rFonts w:ascii="Times New Roman" w:hAnsi="Times New Roman"/>
                <w:i/>
                <w:sz w:val="24"/>
              </w:rPr>
              <w:t>Vetiveria nigritana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pStyle w:val="Corpsdetexte"/>
              <w:rPr>
                <w:rFonts w:ascii="Times New Roman" w:hAnsi="Times New Roman"/>
                <w:i/>
                <w:sz w:val="24"/>
              </w:rPr>
            </w:pPr>
            <w:r w:rsidRPr="00B529CD">
              <w:rPr>
                <w:rFonts w:ascii="Times New Roman" w:hAnsi="Times New Roman"/>
                <w:i/>
                <w:sz w:val="24"/>
              </w:rPr>
              <w:t xml:space="preserve">Sep tep= </w:t>
            </w:r>
            <w:proofErr w:type="spellStart"/>
            <w:r w:rsidRPr="00B529CD">
              <w:rPr>
                <w:rFonts w:ascii="Times New Roman" w:hAnsi="Times New Roman"/>
                <w:i/>
                <w:sz w:val="24"/>
              </w:rPr>
              <w:t>Sembaan</w:t>
            </w:r>
            <w:proofErr w:type="spellEnd"/>
          </w:p>
        </w:tc>
      </w:tr>
      <w:tr w:rsidR="002059BA" w:rsidRPr="00B529CD" w:rsidTr="00B61873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pStyle w:val="Corpsdetexte"/>
              <w:rPr>
                <w:rFonts w:ascii="Times New Roman" w:hAnsi="Times New Roman"/>
                <w:i/>
                <w:sz w:val="24"/>
              </w:rPr>
            </w:pPr>
            <w:r w:rsidRPr="00B529CD">
              <w:rPr>
                <w:rFonts w:ascii="Times New Roman" w:hAnsi="Times New Roman"/>
                <w:i/>
                <w:sz w:val="24"/>
              </w:rPr>
              <w:t>Schoenefeldia gracilis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pStyle w:val="Corpsdetexte"/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B529CD">
              <w:rPr>
                <w:rFonts w:ascii="Times New Roman" w:hAnsi="Times New Roman"/>
                <w:i/>
                <w:sz w:val="24"/>
              </w:rPr>
              <w:t>Selberè</w:t>
            </w:r>
            <w:proofErr w:type="spellEnd"/>
          </w:p>
        </w:tc>
      </w:tr>
      <w:tr w:rsidR="002059BA" w:rsidRPr="00B529CD" w:rsidTr="00B61873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pStyle w:val="Corpsdetexte"/>
              <w:rPr>
                <w:rFonts w:ascii="Times New Roman" w:hAnsi="Times New Roman"/>
                <w:i/>
                <w:sz w:val="24"/>
              </w:rPr>
            </w:pPr>
            <w:r w:rsidRPr="00B529CD">
              <w:rPr>
                <w:rFonts w:ascii="Times New Roman" w:hAnsi="Times New Roman"/>
                <w:i/>
                <w:sz w:val="24"/>
              </w:rPr>
              <w:t>Oryza longistamina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pStyle w:val="Corpsdetexte"/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B529CD">
              <w:rPr>
                <w:rFonts w:ascii="Times New Roman" w:hAnsi="Times New Roman"/>
                <w:i/>
                <w:sz w:val="24"/>
              </w:rPr>
              <w:t>Thieep</w:t>
            </w:r>
            <w:proofErr w:type="spellEnd"/>
          </w:p>
        </w:tc>
      </w:tr>
      <w:tr w:rsidR="002059BA" w:rsidRPr="00B529CD" w:rsidTr="00B61873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pStyle w:val="Corpsdetexte"/>
              <w:rPr>
                <w:rFonts w:ascii="Times New Roman" w:hAnsi="Times New Roman"/>
                <w:i/>
                <w:sz w:val="24"/>
              </w:rPr>
            </w:pPr>
            <w:r w:rsidRPr="00B529CD">
              <w:rPr>
                <w:rFonts w:ascii="Times New Roman" w:hAnsi="Times New Roman"/>
                <w:i/>
                <w:sz w:val="24"/>
              </w:rPr>
              <w:t>Diplachne fusca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pStyle w:val="Corpsdetexte"/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B529CD">
              <w:rPr>
                <w:rFonts w:ascii="Times New Roman" w:hAnsi="Times New Roman"/>
                <w:i/>
                <w:sz w:val="24"/>
              </w:rPr>
              <w:t>Ndibiss</w:t>
            </w:r>
            <w:proofErr w:type="spellEnd"/>
          </w:p>
        </w:tc>
      </w:tr>
      <w:tr w:rsidR="002059BA" w:rsidRPr="00B529CD" w:rsidTr="00B61873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pStyle w:val="Corpsdetexte"/>
              <w:rPr>
                <w:rFonts w:ascii="Times New Roman" w:hAnsi="Times New Roman"/>
                <w:i/>
                <w:sz w:val="24"/>
              </w:rPr>
            </w:pPr>
            <w:r w:rsidRPr="00B529CD">
              <w:rPr>
                <w:rFonts w:ascii="Times New Roman" w:hAnsi="Times New Roman"/>
                <w:i/>
                <w:sz w:val="24"/>
              </w:rPr>
              <w:t>Cyperus maritimus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pStyle w:val="Corpsdetexte"/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B529CD">
              <w:rPr>
                <w:rFonts w:ascii="Times New Roman" w:hAnsi="Times New Roman"/>
                <w:i/>
                <w:sz w:val="24"/>
              </w:rPr>
              <w:t>Gowé</w:t>
            </w:r>
            <w:proofErr w:type="spellEnd"/>
          </w:p>
        </w:tc>
      </w:tr>
      <w:tr w:rsidR="002059BA" w:rsidRPr="00B529CD" w:rsidTr="00B61873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pStyle w:val="Corpsdetexte"/>
              <w:rPr>
                <w:rFonts w:ascii="Times New Roman" w:hAnsi="Times New Roman"/>
                <w:i/>
                <w:sz w:val="24"/>
              </w:rPr>
            </w:pPr>
            <w:r w:rsidRPr="00B529CD">
              <w:rPr>
                <w:rFonts w:ascii="Times New Roman" w:hAnsi="Times New Roman"/>
                <w:i/>
                <w:sz w:val="24"/>
              </w:rPr>
              <w:t>Alysicarpus ovalifolius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pStyle w:val="Corpsdetexte"/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B529CD">
              <w:rPr>
                <w:rFonts w:ascii="Times New Roman" w:hAnsi="Times New Roman"/>
                <w:i/>
                <w:sz w:val="24"/>
              </w:rPr>
              <w:t>Mbamat</w:t>
            </w:r>
            <w:proofErr w:type="spellEnd"/>
          </w:p>
        </w:tc>
      </w:tr>
      <w:tr w:rsidR="002059BA" w:rsidRPr="00B529CD" w:rsidTr="00B61873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pStyle w:val="Corpsdetexte"/>
              <w:rPr>
                <w:rFonts w:ascii="Times New Roman" w:hAnsi="Times New Roman"/>
                <w:i/>
                <w:sz w:val="24"/>
              </w:rPr>
            </w:pPr>
            <w:r w:rsidRPr="00B529CD">
              <w:rPr>
                <w:rFonts w:ascii="Times New Roman" w:hAnsi="Times New Roman"/>
                <w:i/>
                <w:sz w:val="24"/>
              </w:rPr>
              <w:t>Euphorbia forskalaei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pStyle w:val="Corpsdetexte"/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B529CD">
              <w:rPr>
                <w:rFonts w:ascii="Times New Roman" w:hAnsi="Times New Roman"/>
                <w:i/>
                <w:sz w:val="24"/>
              </w:rPr>
              <w:t>Wereljane</w:t>
            </w:r>
            <w:proofErr w:type="spellEnd"/>
          </w:p>
        </w:tc>
      </w:tr>
      <w:tr w:rsidR="002059BA" w:rsidRPr="00B529CD" w:rsidTr="00B61873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pStyle w:val="Corpsdetexte"/>
              <w:rPr>
                <w:rFonts w:ascii="Times New Roman" w:hAnsi="Times New Roman"/>
                <w:i/>
                <w:sz w:val="24"/>
              </w:rPr>
            </w:pPr>
            <w:r w:rsidRPr="00B529CD">
              <w:rPr>
                <w:rFonts w:ascii="Times New Roman" w:hAnsi="Times New Roman"/>
                <w:i/>
                <w:sz w:val="24"/>
              </w:rPr>
              <w:t>Euphorbia hirta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pStyle w:val="Corpsdetexte"/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B529CD">
              <w:rPr>
                <w:rFonts w:ascii="Times New Roman" w:hAnsi="Times New Roman"/>
                <w:i/>
                <w:sz w:val="24"/>
              </w:rPr>
              <w:t>Mbal</w:t>
            </w:r>
            <w:proofErr w:type="spellEnd"/>
          </w:p>
        </w:tc>
      </w:tr>
      <w:tr w:rsidR="002059BA" w:rsidRPr="00B529CD" w:rsidTr="00B61873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pStyle w:val="Corpsdetexte"/>
              <w:rPr>
                <w:rFonts w:ascii="Times New Roman" w:hAnsi="Times New Roman"/>
                <w:i/>
                <w:sz w:val="24"/>
              </w:rPr>
            </w:pPr>
            <w:r w:rsidRPr="00B529CD">
              <w:rPr>
                <w:rFonts w:ascii="Times New Roman" w:hAnsi="Times New Roman"/>
                <w:i/>
                <w:sz w:val="24"/>
              </w:rPr>
              <w:t>Ceratotheca sesamoides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pStyle w:val="Corpsdetexte"/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B529CD">
              <w:rPr>
                <w:rFonts w:ascii="Times New Roman" w:hAnsi="Times New Roman"/>
                <w:i/>
                <w:sz w:val="24"/>
              </w:rPr>
              <w:t>Yorokhlan</w:t>
            </w:r>
            <w:proofErr w:type="spellEnd"/>
          </w:p>
        </w:tc>
      </w:tr>
      <w:tr w:rsidR="002059BA" w:rsidRPr="00B529CD" w:rsidTr="00B61873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pStyle w:val="Corpsdetexte"/>
              <w:rPr>
                <w:rFonts w:ascii="Times New Roman" w:hAnsi="Times New Roman"/>
                <w:i/>
                <w:sz w:val="24"/>
              </w:rPr>
            </w:pPr>
            <w:r w:rsidRPr="00B529CD">
              <w:rPr>
                <w:rFonts w:ascii="Times New Roman" w:hAnsi="Times New Roman"/>
                <w:i/>
                <w:sz w:val="24"/>
              </w:rPr>
              <w:t>Ipomoea asarifolia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pStyle w:val="Corpsdetexte"/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B529CD">
              <w:rPr>
                <w:rFonts w:ascii="Times New Roman" w:hAnsi="Times New Roman"/>
                <w:i/>
                <w:sz w:val="24"/>
              </w:rPr>
              <w:t>Ndénatt</w:t>
            </w:r>
            <w:proofErr w:type="spellEnd"/>
          </w:p>
        </w:tc>
      </w:tr>
      <w:tr w:rsidR="002059BA" w:rsidRPr="00B529CD" w:rsidTr="00B61873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pStyle w:val="Corpsdetexte"/>
              <w:rPr>
                <w:rFonts w:ascii="Times New Roman" w:hAnsi="Times New Roman"/>
                <w:i/>
                <w:sz w:val="24"/>
              </w:rPr>
            </w:pPr>
            <w:r w:rsidRPr="00B529CD">
              <w:rPr>
                <w:rFonts w:ascii="Times New Roman" w:hAnsi="Times New Roman"/>
                <w:i/>
                <w:sz w:val="24"/>
              </w:rPr>
              <w:t xml:space="preserve">Pennisetum pedicellatum 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pStyle w:val="Corpsdetexte"/>
              <w:rPr>
                <w:rFonts w:ascii="Times New Roman" w:hAnsi="Times New Roman"/>
                <w:i/>
                <w:sz w:val="24"/>
              </w:rPr>
            </w:pPr>
            <w:r w:rsidRPr="00B529CD">
              <w:rPr>
                <w:rFonts w:ascii="Times New Roman" w:hAnsi="Times New Roman"/>
                <w:i/>
                <w:sz w:val="24"/>
              </w:rPr>
              <w:t>Bara</w:t>
            </w:r>
          </w:p>
        </w:tc>
      </w:tr>
      <w:tr w:rsidR="002059BA" w:rsidRPr="00B529CD" w:rsidTr="00B61873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pStyle w:val="Corpsdetexte"/>
              <w:rPr>
                <w:rFonts w:ascii="Times New Roman" w:hAnsi="Times New Roman"/>
                <w:i/>
                <w:sz w:val="24"/>
              </w:rPr>
            </w:pPr>
            <w:r w:rsidRPr="00B529CD">
              <w:rPr>
                <w:rFonts w:ascii="Times New Roman" w:hAnsi="Times New Roman"/>
                <w:i/>
                <w:sz w:val="24"/>
              </w:rPr>
              <w:t>Cassia italica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pStyle w:val="Corpsdetexte"/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B529CD">
              <w:rPr>
                <w:rFonts w:ascii="Times New Roman" w:hAnsi="Times New Roman"/>
                <w:i/>
                <w:sz w:val="24"/>
              </w:rPr>
              <w:t>Leydour</w:t>
            </w:r>
            <w:proofErr w:type="spellEnd"/>
          </w:p>
        </w:tc>
      </w:tr>
      <w:tr w:rsidR="002059BA" w:rsidRPr="00B529CD" w:rsidTr="00B61873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pStyle w:val="Corpsdetexte"/>
              <w:rPr>
                <w:rFonts w:ascii="Times New Roman" w:hAnsi="Times New Roman"/>
                <w:i/>
                <w:sz w:val="24"/>
              </w:rPr>
            </w:pPr>
            <w:r w:rsidRPr="00B529CD">
              <w:rPr>
                <w:rFonts w:ascii="Times New Roman" w:hAnsi="Times New Roman"/>
                <w:i/>
                <w:sz w:val="24"/>
              </w:rPr>
              <w:t>Eragrostis tremula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pStyle w:val="Corpsdetexte"/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B529CD">
              <w:rPr>
                <w:rFonts w:ascii="Times New Roman" w:hAnsi="Times New Roman"/>
                <w:i/>
                <w:sz w:val="24"/>
              </w:rPr>
              <w:t>Salgouf</w:t>
            </w:r>
            <w:proofErr w:type="spellEnd"/>
          </w:p>
        </w:tc>
      </w:tr>
      <w:tr w:rsidR="002059BA" w:rsidRPr="00B529CD" w:rsidTr="00B61873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pStyle w:val="Corpsdetexte"/>
              <w:rPr>
                <w:rFonts w:ascii="Times New Roman" w:hAnsi="Times New Roman"/>
                <w:i/>
                <w:sz w:val="24"/>
              </w:rPr>
            </w:pPr>
            <w:r w:rsidRPr="00B529CD">
              <w:rPr>
                <w:rFonts w:ascii="Times New Roman" w:hAnsi="Times New Roman"/>
                <w:i/>
                <w:sz w:val="24"/>
              </w:rPr>
              <w:t>Merremia pinnata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pStyle w:val="Corpsdetexte"/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B529CD">
              <w:rPr>
                <w:rFonts w:ascii="Times New Roman" w:hAnsi="Times New Roman"/>
                <w:i/>
                <w:sz w:val="24"/>
              </w:rPr>
              <w:t>Sarag</w:t>
            </w:r>
            <w:proofErr w:type="spellEnd"/>
            <w:r w:rsidRPr="00B529CD">
              <w:rPr>
                <w:rFonts w:ascii="Times New Roman" w:hAnsi="Times New Roman"/>
                <w:i/>
                <w:sz w:val="24"/>
              </w:rPr>
              <w:t xml:space="preserve"> i </w:t>
            </w:r>
            <w:proofErr w:type="spellStart"/>
            <w:r w:rsidRPr="00B529CD">
              <w:rPr>
                <w:rFonts w:ascii="Times New Roman" w:hAnsi="Times New Roman"/>
                <w:i/>
                <w:sz w:val="24"/>
              </w:rPr>
              <w:t>surga</w:t>
            </w:r>
            <w:proofErr w:type="spellEnd"/>
          </w:p>
        </w:tc>
      </w:tr>
      <w:tr w:rsidR="002059BA" w:rsidRPr="00B529CD" w:rsidTr="00B61873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pStyle w:val="Corpsdetexte"/>
              <w:rPr>
                <w:rFonts w:ascii="Times New Roman" w:hAnsi="Times New Roman"/>
                <w:i/>
                <w:sz w:val="24"/>
              </w:rPr>
            </w:pPr>
            <w:r w:rsidRPr="00B529CD">
              <w:rPr>
                <w:rFonts w:ascii="Times New Roman" w:hAnsi="Times New Roman"/>
                <w:i/>
                <w:sz w:val="24"/>
              </w:rPr>
              <w:t>Merremia tridentata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pStyle w:val="Corpsdetexte"/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B529CD">
              <w:rPr>
                <w:rFonts w:ascii="Times New Roman" w:hAnsi="Times New Roman"/>
                <w:i/>
                <w:sz w:val="24"/>
              </w:rPr>
              <w:t>Talav</w:t>
            </w:r>
            <w:proofErr w:type="spellEnd"/>
            <w:r w:rsidRPr="00B529CD">
              <w:rPr>
                <w:rFonts w:ascii="Times New Roman" w:hAnsi="Times New Roman"/>
                <w:i/>
                <w:sz w:val="24"/>
              </w:rPr>
              <w:t xml:space="preserve"> lit</w:t>
            </w:r>
          </w:p>
        </w:tc>
      </w:tr>
      <w:tr w:rsidR="002059BA" w:rsidRPr="00B529CD" w:rsidTr="00B61873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pStyle w:val="Corpsdetexte"/>
              <w:rPr>
                <w:rFonts w:ascii="Times New Roman" w:hAnsi="Times New Roman"/>
                <w:i/>
                <w:sz w:val="24"/>
              </w:rPr>
            </w:pPr>
            <w:r w:rsidRPr="00B529CD">
              <w:rPr>
                <w:rFonts w:ascii="Times New Roman" w:hAnsi="Times New Roman"/>
                <w:i/>
                <w:sz w:val="24"/>
              </w:rPr>
              <w:t>Nymphaea lotus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pStyle w:val="Corpsdetexte"/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B529CD">
              <w:rPr>
                <w:rFonts w:ascii="Times New Roman" w:hAnsi="Times New Roman"/>
                <w:i/>
                <w:sz w:val="24"/>
              </w:rPr>
              <w:t>Jaxar</w:t>
            </w:r>
            <w:proofErr w:type="spellEnd"/>
          </w:p>
        </w:tc>
      </w:tr>
      <w:tr w:rsidR="002059BA" w:rsidRPr="00B529CD" w:rsidTr="00B61873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pStyle w:val="Corpsdetexte"/>
              <w:rPr>
                <w:rFonts w:ascii="Times New Roman" w:hAnsi="Times New Roman"/>
                <w:i/>
                <w:sz w:val="24"/>
              </w:rPr>
            </w:pPr>
            <w:r w:rsidRPr="00B529CD">
              <w:rPr>
                <w:rFonts w:ascii="Times New Roman" w:hAnsi="Times New Roman"/>
                <w:i/>
                <w:sz w:val="24"/>
              </w:rPr>
              <w:t>Aeschynomene indica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pStyle w:val="Corpsdetexte"/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B529CD">
              <w:rPr>
                <w:rFonts w:ascii="Times New Roman" w:hAnsi="Times New Roman"/>
                <w:i/>
                <w:sz w:val="24"/>
              </w:rPr>
              <w:t>Kouykhouy</w:t>
            </w:r>
            <w:proofErr w:type="spellEnd"/>
            <w:r w:rsidRPr="00B529CD">
              <w:rPr>
                <w:rFonts w:ascii="Times New Roman" w:hAnsi="Times New Roman"/>
                <w:i/>
                <w:sz w:val="24"/>
              </w:rPr>
              <w:t xml:space="preserve">= </w:t>
            </w:r>
            <w:proofErr w:type="spellStart"/>
            <w:r w:rsidRPr="00B529CD">
              <w:rPr>
                <w:rFonts w:ascii="Times New Roman" w:hAnsi="Times New Roman"/>
                <w:i/>
                <w:sz w:val="24"/>
              </w:rPr>
              <w:t>Thilambé</w:t>
            </w:r>
            <w:proofErr w:type="spellEnd"/>
          </w:p>
        </w:tc>
      </w:tr>
      <w:tr w:rsidR="002059BA" w:rsidRPr="00B529CD" w:rsidTr="00B61873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pStyle w:val="Corpsdetexte"/>
              <w:rPr>
                <w:rFonts w:ascii="Times New Roman" w:hAnsi="Times New Roman"/>
                <w:i/>
                <w:sz w:val="24"/>
              </w:rPr>
            </w:pPr>
            <w:r w:rsidRPr="00B529CD">
              <w:rPr>
                <w:rFonts w:ascii="Times New Roman" w:hAnsi="Times New Roman"/>
                <w:i/>
                <w:sz w:val="24"/>
              </w:rPr>
              <w:t xml:space="preserve">Boerhaavia </w:t>
            </w:r>
            <w:proofErr w:type="gramStart"/>
            <w:r w:rsidRPr="00B529CD">
              <w:rPr>
                <w:rFonts w:ascii="Times New Roman" w:hAnsi="Times New Roman"/>
                <w:i/>
                <w:sz w:val="24"/>
              </w:rPr>
              <w:t>repens</w:t>
            </w:r>
            <w:proofErr w:type="gramEnd"/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pStyle w:val="Corpsdetexte"/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B529CD">
              <w:rPr>
                <w:rFonts w:ascii="Times New Roman" w:hAnsi="Times New Roman"/>
                <w:i/>
                <w:sz w:val="24"/>
              </w:rPr>
              <w:t>Foulnièrè</w:t>
            </w:r>
            <w:proofErr w:type="spellEnd"/>
          </w:p>
        </w:tc>
      </w:tr>
      <w:tr w:rsidR="002059BA" w:rsidRPr="00B529CD" w:rsidTr="00B61873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pStyle w:val="Corpsdetexte"/>
              <w:rPr>
                <w:rFonts w:ascii="Times New Roman" w:hAnsi="Times New Roman"/>
                <w:i/>
                <w:sz w:val="24"/>
              </w:rPr>
            </w:pPr>
            <w:r w:rsidRPr="00B529CD">
              <w:rPr>
                <w:rFonts w:ascii="Times New Roman" w:hAnsi="Times New Roman"/>
                <w:i/>
                <w:sz w:val="24"/>
              </w:rPr>
              <w:t>Tribulus terrestris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pStyle w:val="Corpsdetexte"/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B529CD">
              <w:rPr>
                <w:rFonts w:ascii="Times New Roman" w:hAnsi="Times New Roman"/>
                <w:i/>
                <w:sz w:val="24"/>
              </w:rPr>
              <w:t>Tagg</w:t>
            </w:r>
            <w:proofErr w:type="spellEnd"/>
            <w:r w:rsidRPr="00B529CD"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 w:rsidRPr="00B529CD">
              <w:rPr>
                <w:rFonts w:ascii="Times New Roman" w:hAnsi="Times New Roman"/>
                <w:i/>
                <w:sz w:val="24"/>
              </w:rPr>
              <w:t>Dagg</w:t>
            </w:r>
            <w:proofErr w:type="spellEnd"/>
          </w:p>
        </w:tc>
      </w:tr>
      <w:tr w:rsidR="002059BA" w:rsidRPr="00B529CD" w:rsidTr="00B61873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pStyle w:val="Corpsdetexte"/>
              <w:rPr>
                <w:rFonts w:ascii="Times New Roman" w:hAnsi="Times New Roman"/>
                <w:i/>
                <w:sz w:val="24"/>
              </w:rPr>
            </w:pPr>
            <w:r w:rsidRPr="00B529CD">
              <w:rPr>
                <w:rFonts w:ascii="Times New Roman" w:hAnsi="Times New Roman"/>
                <w:i/>
                <w:sz w:val="24"/>
              </w:rPr>
              <w:t>Trichoneura mollis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pStyle w:val="Corpsdetexte"/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B529CD">
              <w:rPr>
                <w:rFonts w:ascii="Times New Roman" w:hAnsi="Times New Roman"/>
                <w:i/>
                <w:sz w:val="24"/>
              </w:rPr>
              <w:t>Ndialouri</w:t>
            </w:r>
            <w:proofErr w:type="spellEnd"/>
          </w:p>
        </w:tc>
      </w:tr>
      <w:tr w:rsidR="002059BA" w:rsidRPr="00B529CD" w:rsidTr="00B61873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pStyle w:val="Corpsdetexte"/>
              <w:rPr>
                <w:rFonts w:ascii="Times New Roman" w:hAnsi="Times New Roman"/>
                <w:i/>
                <w:sz w:val="24"/>
              </w:rPr>
            </w:pPr>
            <w:r w:rsidRPr="00B529CD">
              <w:rPr>
                <w:rFonts w:ascii="Times New Roman" w:hAnsi="Times New Roman"/>
                <w:i/>
                <w:sz w:val="24"/>
              </w:rPr>
              <w:t>Cyperus iria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pStyle w:val="Corpsdetexte"/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B529CD">
              <w:rPr>
                <w:rFonts w:ascii="Times New Roman" w:hAnsi="Times New Roman"/>
                <w:i/>
                <w:sz w:val="24"/>
              </w:rPr>
              <w:t>Hissel</w:t>
            </w:r>
            <w:proofErr w:type="spellEnd"/>
          </w:p>
        </w:tc>
      </w:tr>
    </w:tbl>
    <w:p w:rsidR="002059BA" w:rsidRPr="00B529CD" w:rsidRDefault="002059BA" w:rsidP="002059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EC9" w:rsidRDefault="00F95EC9" w:rsidP="002059B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5EC9" w:rsidRDefault="00F95EC9" w:rsidP="002059B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5EC9" w:rsidRDefault="00F95EC9" w:rsidP="002059B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5EC9" w:rsidRDefault="00F95EC9" w:rsidP="002059B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5EC9" w:rsidRDefault="00F95EC9" w:rsidP="002059B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5EC9" w:rsidRDefault="00F95EC9" w:rsidP="002059B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5EC9" w:rsidRDefault="00F95EC9" w:rsidP="002059B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5EC9" w:rsidRDefault="00F95EC9" w:rsidP="002059B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59BA" w:rsidRPr="00F95EC9" w:rsidRDefault="00F95EC9" w:rsidP="002059B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5EC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LISTE  DES ESPECES ANIMALES DE LA RSAN</w:t>
      </w:r>
    </w:p>
    <w:tbl>
      <w:tblPr>
        <w:tblW w:w="100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9"/>
        <w:gridCol w:w="3488"/>
        <w:gridCol w:w="3674"/>
      </w:tblGrid>
      <w:tr w:rsidR="002059BA" w:rsidRPr="00B529CD" w:rsidTr="00B61873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sz w:val="24"/>
                <w:szCs w:val="24"/>
              </w:rPr>
              <w:t>Espèces animales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sz w:val="24"/>
                <w:szCs w:val="24"/>
              </w:rPr>
              <w:t>Nom scientifiques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sz w:val="24"/>
                <w:szCs w:val="24"/>
              </w:rPr>
              <w:t>Noms Français</w:t>
            </w:r>
          </w:p>
        </w:tc>
      </w:tr>
      <w:tr w:rsidR="002059BA" w:rsidRPr="00B529CD" w:rsidTr="00B61873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28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sz w:val="24"/>
                <w:szCs w:val="24"/>
              </w:rPr>
              <w:t>Mammifères</w:t>
            </w:r>
          </w:p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Canis aureus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sz w:val="24"/>
                <w:szCs w:val="24"/>
              </w:rPr>
              <w:t>Chacal</w:t>
            </w:r>
          </w:p>
        </w:tc>
      </w:tr>
      <w:tr w:rsidR="002059BA" w:rsidRPr="00B529CD" w:rsidTr="00B61873">
        <w:tblPrEx>
          <w:tblCellMar>
            <w:top w:w="0" w:type="dxa"/>
            <w:bottom w:w="0" w:type="dxa"/>
          </w:tblCellMar>
        </w:tblPrEx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Erythrocebus patas</w:t>
            </w:r>
          </w:p>
        </w:tc>
        <w:tc>
          <w:tcPr>
            <w:tcW w:w="36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sz w:val="24"/>
                <w:szCs w:val="24"/>
              </w:rPr>
              <w:t>Patas</w:t>
            </w:r>
          </w:p>
        </w:tc>
      </w:tr>
      <w:tr w:rsidR="002059BA" w:rsidRPr="00B529CD" w:rsidTr="00B61873">
        <w:tblPrEx>
          <w:tblCellMar>
            <w:top w:w="0" w:type="dxa"/>
            <w:bottom w:w="0" w:type="dxa"/>
          </w:tblCellMar>
        </w:tblPrEx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Phacochoerus africanus</w:t>
            </w:r>
          </w:p>
        </w:tc>
        <w:tc>
          <w:tcPr>
            <w:tcW w:w="36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sz w:val="24"/>
                <w:szCs w:val="24"/>
              </w:rPr>
              <w:t>Phacochère</w:t>
            </w:r>
          </w:p>
        </w:tc>
      </w:tr>
      <w:tr w:rsidR="002059BA" w:rsidRPr="00B529CD" w:rsidTr="00B61873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Hystrix cristata</w:t>
            </w:r>
          </w:p>
        </w:tc>
        <w:tc>
          <w:tcPr>
            <w:tcW w:w="36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sz w:val="24"/>
                <w:szCs w:val="24"/>
              </w:rPr>
              <w:t>Porc-épic</w:t>
            </w:r>
          </w:p>
        </w:tc>
      </w:tr>
      <w:tr w:rsidR="002059BA" w:rsidRPr="00B529CD" w:rsidTr="00B61873">
        <w:tblPrEx>
          <w:tblCellMar>
            <w:top w:w="0" w:type="dxa"/>
            <w:bottom w:w="0" w:type="dxa"/>
          </w:tblCellMar>
        </w:tblPrEx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Xerus erythropus</w:t>
            </w:r>
            <w:r w:rsidRPr="00B529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B529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</w:p>
        </w:tc>
        <w:tc>
          <w:tcPr>
            <w:tcW w:w="36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sz w:val="24"/>
                <w:szCs w:val="24"/>
              </w:rPr>
              <w:t>Ecureuil fouisseur (Rat palmiste)</w:t>
            </w:r>
          </w:p>
        </w:tc>
      </w:tr>
      <w:tr w:rsidR="002059BA" w:rsidRPr="00B529CD" w:rsidTr="00B61873">
        <w:tblPrEx>
          <w:tblCellMar>
            <w:top w:w="0" w:type="dxa"/>
            <w:bottom w:w="0" w:type="dxa"/>
          </w:tblCellMar>
        </w:tblPrEx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Lepus saxatilis </w:t>
            </w:r>
          </w:p>
        </w:tc>
        <w:tc>
          <w:tcPr>
            <w:tcW w:w="36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sz w:val="24"/>
                <w:szCs w:val="24"/>
              </w:rPr>
              <w:t>Lièvre à oreilles de lapin</w:t>
            </w:r>
          </w:p>
        </w:tc>
      </w:tr>
      <w:tr w:rsidR="002059BA" w:rsidRPr="00B529CD" w:rsidTr="00B61873">
        <w:tblPrEx>
          <w:tblCellMar>
            <w:top w:w="0" w:type="dxa"/>
            <w:bottom w:w="0" w:type="dxa"/>
          </w:tblCellMar>
        </w:tblPrEx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BA" w:rsidRPr="00B529CD" w:rsidTr="00B61873">
        <w:tblPrEx>
          <w:tblCellMar>
            <w:top w:w="0" w:type="dxa"/>
            <w:bottom w:w="0" w:type="dxa"/>
          </w:tblCellMar>
        </w:tblPrEx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Civettictis civetta</w:t>
            </w:r>
          </w:p>
        </w:tc>
        <w:tc>
          <w:tcPr>
            <w:tcW w:w="36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sz w:val="24"/>
                <w:szCs w:val="24"/>
              </w:rPr>
              <w:t>Civette</w:t>
            </w:r>
          </w:p>
        </w:tc>
      </w:tr>
      <w:tr w:rsidR="002059BA" w:rsidRPr="00B529CD" w:rsidTr="00B61873">
        <w:tblPrEx>
          <w:tblCellMar>
            <w:top w:w="0" w:type="dxa"/>
            <w:bottom w:w="0" w:type="dxa"/>
          </w:tblCellMar>
        </w:tblPrEx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Atilax paludinosus</w:t>
            </w:r>
          </w:p>
        </w:tc>
        <w:tc>
          <w:tcPr>
            <w:tcW w:w="36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sz w:val="24"/>
                <w:szCs w:val="24"/>
              </w:rPr>
              <w:t>Mangouste des marais</w:t>
            </w:r>
          </w:p>
        </w:tc>
      </w:tr>
      <w:tr w:rsidR="002059BA" w:rsidRPr="00B529CD" w:rsidTr="00B6187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Genetta genetta senegalensis </w:t>
            </w:r>
          </w:p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sz w:val="24"/>
                <w:szCs w:val="24"/>
              </w:rPr>
              <w:t>Felis silvestris</w:t>
            </w:r>
          </w:p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</w:t>
            </w:r>
          </w:p>
        </w:tc>
        <w:tc>
          <w:tcPr>
            <w:tcW w:w="36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sz w:val="24"/>
                <w:szCs w:val="24"/>
              </w:rPr>
              <w:t>Genette commune</w:t>
            </w:r>
            <w:r w:rsidRPr="00B529C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sz w:val="24"/>
                <w:szCs w:val="24"/>
              </w:rPr>
              <w:t>Chat sauvage</w:t>
            </w:r>
          </w:p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BA" w:rsidRPr="00B529CD" w:rsidTr="00B61873">
        <w:tblPrEx>
          <w:tblCellMar>
            <w:top w:w="0" w:type="dxa"/>
            <w:bottom w:w="0" w:type="dxa"/>
          </w:tblCellMar>
        </w:tblPrEx>
        <w:tc>
          <w:tcPr>
            <w:tcW w:w="28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sz w:val="24"/>
                <w:szCs w:val="24"/>
              </w:rPr>
              <w:t>Reptiles</w:t>
            </w:r>
          </w:p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BA" w:rsidRPr="00B529CD" w:rsidTr="00B61873">
        <w:tblPrEx>
          <w:tblCellMar>
            <w:top w:w="0" w:type="dxa"/>
            <w:bottom w:w="0" w:type="dxa"/>
          </w:tblCellMar>
        </w:tblPrEx>
        <w:tc>
          <w:tcPr>
            <w:tcW w:w="28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Centrochelys(Geochelon) sulcata</w:t>
            </w:r>
          </w:p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Varanus niloticus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sz w:val="24"/>
                <w:szCs w:val="24"/>
              </w:rPr>
              <w:t xml:space="preserve">Tortue terrestre </w:t>
            </w:r>
          </w:p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sz w:val="24"/>
                <w:szCs w:val="24"/>
              </w:rPr>
              <w:t>Varan du Nil</w:t>
            </w:r>
          </w:p>
        </w:tc>
      </w:tr>
      <w:tr w:rsidR="002059BA" w:rsidRPr="00B529CD" w:rsidTr="00B61873">
        <w:tblPrEx>
          <w:tblCellMar>
            <w:top w:w="0" w:type="dxa"/>
            <w:bottom w:w="0" w:type="dxa"/>
          </w:tblCellMar>
        </w:tblPrEx>
        <w:tc>
          <w:tcPr>
            <w:tcW w:w="28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Varanus exanthematicus</w:t>
            </w:r>
          </w:p>
        </w:tc>
        <w:tc>
          <w:tcPr>
            <w:tcW w:w="36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sz w:val="24"/>
                <w:szCs w:val="24"/>
              </w:rPr>
              <w:t>Varan des savanes</w:t>
            </w:r>
          </w:p>
        </w:tc>
      </w:tr>
      <w:tr w:rsidR="002059BA" w:rsidRPr="00B529CD" w:rsidTr="00B61873">
        <w:tblPrEx>
          <w:tblCellMar>
            <w:top w:w="0" w:type="dxa"/>
            <w:bottom w:w="0" w:type="dxa"/>
          </w:tblCellMar>
        </w:tblPrEx>
        <w:tc>
          <w:tcPr>
            <w:tcW w:w="28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sz w:val="24"/>
                <w:szCs w:val="24"/>
              </w:rPr>
              <w:t>Bitis spp</w:t>
            </w:r>
          </w:p>
        </w:tc>
        <w:tc>
          <w:tcPr>
            <w:tcW w:w="36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sz w:val="24"/>
                <w:szCs w:val="24"/>
              </w:rPr>
              <w:t>Vipères</w:t>
            </w:r>
          </w:p>
        </w:tc>
      </w:tr>
      <w:tr w:rsidR="002059BA" w:rsidRPr="00B529CD" w:rsidTr="00B61873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28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i/>
                <w:sz w:val="24"/>
                <w:szCs w:val="24"/>
              </w:rPr>
              <w:t>Python sebae</w:t>
            </w:r>
          </w:p>
        </w:tc>
        <w:tc>
          <w:tcPr>
            <w:tcW w:w="3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9BA" w:rsidRPr="00B529CD" w:rsidRDefault="002059BA" w:rsidP="00B6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9CD">
              <w:rPr>
                <w:rFonts w:ascii="Times New Roman" w:hAnsi="Times New Roman" w:cs="Times New Roman"/>
                <w:sz w:val="24"/>
                <w:szCs w:val="24"/>
              </w:rPr>
              <w:t>Python de Seba</w:t>
            </w:r>
          </w:p>
        </w:tc>
      </w:tr>
    </w:tbl>
    <w:p w:rsidR="002059BA" w:rsidRPr="00B529CD" w:rsidRDefault="002059BA" w:rsidP="002059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9BA" w:rsidRPr="00B529CD" w:rsidRDefault="002059BA" w:rsidP="002059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9BA" w:rsidRPr="00B529CD" w:rsidRDefault="002059BA" w:rsidP="002059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9BA" w:rsidRPr="00B529CD" w:rsidRDefault="002059BA">
      <w:pPr>
        <w:rPr>
          <w:rFonts w:ascii="Times New Roman" w:hAnsi="Times New Roman" w:cs="Times New Roman"/>
          <w:sz w:val="24"/>
          <w:szCs w:val="24"/>
        </w:rPr>
      </w:pPr>
    </w:p>
    <w:p w:rsidR="002059BA" w:rsidRPr="00B529CD" w:rsidRDefault="002059BA">
      <w:pPr>
        <w:rPr>
          <w:rFonts w:ascii="Times New Roman" w:hAnsi="Times New Roman" w:cs="Times New Roman"/>
          <w:sz w:val="24"/>
          <w:szCs w:val="24"/>
        </w:rPr>
      </w:pPr>
    </w:p>
    <w:p w:rsidR="002059BA" w:rsidRPr="00B529CD" w:rsidRDefault="002059BA">
      <w:pPr>
        <w:rPr>
          <w:rFonts w:ascii="Times New Roman" w:hAnsi="Times New Roman" w:cs="Times New Roman"/>
          <w:sz w:val="24"/>
          <w:szCs w:val="24"/>
        </w:rPr>
      </w:pPr>
    </w:p>
    <w:sectPr w:rsidR="002059BA" w:rsidRPr="00B52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B17" w:rsidRDefault="00DA3B17" w:rsidP="002059BA">
      <w:pPr>
        <w:spacing w:after="0" w:line="240" w:lineRule="auto"/>
      </w:pPr>
      <w:r>
        <w:separator/>
      </w:r>
    </w:p>
  </w:endnote>
  <w:endnote w:type="continuationSeparator" w:id="0">
    <w:p w:rsidR="00DA3B17" w:rsidRDefault="00DA3B17" w:rsidP="00205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estminster">
    <w:altName w:val="Curlz MT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B17" w:rsidRDefault="00DA3B17" w:rsidP="002059BA">
      <w:pPr>
        <w:spacing w:after="0" w:line="240" w:lineRule="auto"/>
      </w:pPr>
      <w:r>
        <w:separator/>
      </w:r>
    </w:p>
  </w:footnote>
  <w:footnote w:type="continuationSeparator" w:id="0">
    <w:p w:rsidR="00DA3B17" w:rsidRDefault="00DA3B17" w:rsidP="002059BA">
      <w:pPr>
        <w:spacing w:after="0" w:line="240" w:lineRule="auto"/>
      </w:pPr>
      <w:r>
        <w:continuationSeparator/>
      </w:r>
    </w:p>
  </w:footnote>
  <w:footnote w:id="1">
    <w:p w:rsidR="002059BA" w:rsidRPr="00FC15C4" w:rsidRDefault="002059BA" w:rsidP="002059BA">
      <w:pPr>
        <w:pStyle w:val="Notedebasdepag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9BA"/>
    <w:rsid w:val="000003B0"/>
    <w:rsid w:val="00004194"/>
    <w:rsid w:val="00005A78"/>
    <w:rsid w:val="00046321"/>
    <w:rsid w:val="00057048"/>
    <w:rsid w:val="00087614"/>
    <w:rsid w:val="000D4E46"/>
    <w:rsid w:val="000D58AF"/>
    <w:rsid w:val="000D6830"/>
    <w:rsid w:val="0011329A"/>
    <w:rsid w:val="0011463A"/>
    <w:rsid w:val="001B5AFF"/>
    <w:rsid w:val="001E122B"/>
    <w:rsid w:val="002059BA"/>
    <w:rsid w:val="00210CBB"/>
    <w:rsid w:val="00261913"/>
    <w:rsid w:val="00270EC1"/>
    <w:rsid w:val="00285E12"/>
    <w:rsid w:val="002A4E1E"/>
    <w:rsid w:val="002B23C6"/>
    <w:rsid w:val="002D2106"/>
    <w:rsid w:val="002D46C1"/>
    <w:rsid w:val="002D76E2"/>
    <w:rsid w:val="002F5320"/>
    <w:rsid w:val="003142A9"/>
    <w:rsid w:val="0034773F"/>
    <w:rsid w:val="0035226E"/>
    <w:rsid w:val="00365A04"/>
    <w:rsid w:val="00397E31"/>
    <w:rsid w:val="003B39C1"/>
    <w:rsid w:val="003B50D2"/>
    <w:rsid w:val="003E705C"/>
    <w:rsid w:val="00407572"/>
    <w:rsid w:val="0041317A"/>
    <w:rsid w:val="004368B0"/>
    <w:rsid w:val="00451ACF"/>
    <w:rsid w:val="00460E01"/>
    <w:rsid w:val="004966ED"/>
    <w:rsid w:val="004F5569"/>
    <w:rsid w:val="00520C8C"/>
    <w:rsid w:val="0053517A"/>
    <w:rsid w:val="005440E2"/>
    <w:rsid w:val="00553F13"/>
    <w:rsid w:val="00563D47"/>
    <w:rsid w:val="00571F10"/>
    <w:rsid w:val="005A01D4"/>
    <w:rsid w:val="005A3AB0"/>
    <w:rsid w:val="00677BE9"/>
    <w:rsid w:val="006A6812"/>
    <w:rsid w:val="006C7817"/>
    <w:rsid w:val="006D2862"/>
    <w:rsid w:val="00710156"/>
    <w:rsid w:val="0071645D"/>
    <w:rsid w:val="00744250"/>
    <w:rsid w:val="00744F42"/>
    <w:rsid w:val="0075725B"/>
    <w:rsid w:val="00780EE8"/>
    <w:rsid w:val="00782A91"/>
    <w:rsid w:val="0078367D"/>
    <w:rsid w:val="007C61D1"/>
    <w:rsid w:val="007D75A8"/>
    <w:rsid w:val="007F728E"/>
    <w:rsid w:val="00815738"/>
    <w:rsid w:val="00881288"/>
    <w:rsid w:val="008B2657"/>
    <w:rsid w:val="008B68CE"/>
    <w:rsid w:val="008C010E"/>
    <w:rsid w:val="00903206"/>
    <w:rsid w:val="00904FEF"/>
    <w:rsid w:val="00917E8F"/>
    <w:rsid w:val="009373EA"/>
    <w:rsid w:val="00954F27"/>
    <w:rsid w:val="0097635E"/>
    <w:rsid w:val="009D5236"/>
    <w:rsid w:val="00A26288"/>
    <w:rsid w:val="00A419EA"/>
    <w:rsid w:val="00A42975"/>
    <w:rsid w:val="00A80C2B"/>
    <w:rsid w:val="00A8258C"/>
    <w:rsid w:val="00A960F1"/>
    <w:rsid w:val="00AC0713"/>
    <w:rsid w:val="00AC5F4F"/>
    <w:rsid w:val="00B04A7A"/>
    <w:rsid w:val="00B13F97"/>
    <w:rsid w:val="00B16111"/>
    <w:rsid w:val="00B20C83"/>
    <w:rsid w:val="00B23A5A"/>
    <w:rsid w:val="00B529CD"/>
    <w:rsid w:val="00B67F1A"/>
    <w:rsid w:val="00B721E6"/>
    <w:rsid w:val="00BA6729"/>
    <w:rsid w:val="00BB7B35"/>
    <w:rsid w:val="00BC067E"/>
    <w:rsid w:val="00BC1910"/>
    <w:rsid w:val="00BC61B5"/>
    <w:rsid w:val="00BF4EF7"/>
    <w:rsid w:val="00BF6D26"/>
    <w:rsid w:val="00C35AA6"/>
    <w:rsid w:val="00C42314"/>
    <w:rsid w:val="00C67DE3"/>
    <w:rsid w:val="00C72783"/>
    <w:rsid w:val="00CB3531"/>
    <w:rsid w:val="00CC365B"/>
    <w:rsid w:val="00D0097B"/>
    <w:rsid w:val="00D1645C"/>
    <w:rsid w:val="00D6377F"/>
    <w:rsid w:val="00D64B9E"/>
    <w:rsid w:val="00DA3B17"/>
    <w:rsid w:val="00DB119E"/>
    <w:rsid w:val="00DB2BCD"/>
    <w:rsid w:val="00DD3309"/>
    <w:rsid w:val="00DF24AC"/>
    <w:rsid w:val="00E01310"/>
    <w:rsid w:val="00E1482B"/>
    <w:rsid w:val="00E50DFC"/>
    <w:rsid w:val="00E51C11"/>
    <w:rsid w:val="00E74D6B"/>
    <w:rsid w:val="00EB6785"/>
    <w:rsid w:val="00EC2236"/>
    <w:rsid w:val="00ED5DBD"/>
    <w:rsid w:val="00EE0D80"/>
    <w:rsid w:val="00EE5B7B"/>
    <w:rsid w:val="00EF08F0"/>
    <w:rsid w:val="00EF69A3"/>
    <w:rsid w:val="00F047DD"/>
    <w:rsid w:val="00F2489F"/>
    <w:rsid w:val="00F34925"/>
    <w:rsid w:val="00F45992"/>
    <w:rsid w:val="00F50DA6"/>
    <w:rsid w:val="00F51F60"/>
    <w:rsid w:val="00F95EC9"/>
    <w:rsid w:val="00FA246A"/>
    <w:rsid w:val="00FF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05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aliases w:val="fn,ALTS FOOTNOTE,Geneva 9,Font: Geneva 9,Boston 10,f,Fodnotetekst Tegn,single space,Footnote Text1,footnote text Char,Fodnotetekst Tegn Char,single space Char,footnote text Char Char Char,Fodnotetekst Tegn Char1,single space Char1"/>
    <w:basedOn w:val="Normal"/>
    <w:link w:val="NotedebasdepageCar"/>
    <w:uiPriority w:val="99"/>
    <w:unhideWhenUsed/>
    <w:rsid w:val="002059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</w:style>
  <w:style w:type="character" w:customStyle="1" w:styleId="NotedebasdepageCar">
    <w:name w:val="Note de bas de page Car"/>
    <w:aliases w:val="fn Car,ALTS FOOTNOTE Car,Geneva 9 Car,Font: Geneva 9 Car,Boston 10 Car,f Car,Fodnotetekst Tegn Car,single space Car,Footnote Text1 Car,footnote text Char Car,Fodnotetekst Tegn Char Car,single space Char Car,single space Char1 Car"/>
    <w:basedOn w:val="Policepardfaut"/>
    <w:link w:val="Notedebasdepage"/>
    <w:uiPriority w:val="99"/>
    <w:rsid w:val="002059BA"/>
    <w:rPr>
      <w:rFonts w:ascii="Calibri" w:eastAsia="Calibri" w:hAnsi="Calibri" w:cs="Times New Roman"/>
      <w:sz w:val="20"/>
      <w:szCs w:val="20"/>
      <w:lang w:eastAsia="fr-FR"/>
    </w:rPr>
  </w:style>
  <w:style w:type="character" w:styleId="Appelnotedebasdep">
    <w:name w:val="footnote reference"/>
    <w:aliases w:val="Error-Fußnotenzeichen5,Error-Fußnotenzeichen6,Error-Fußnotenzeichen3,note bp"/>
    <w:uiPriority w:val="99"/>
    <w:semiHidden/>
    <w:unhideWhenUsed/>
    <w:rsid w:val="002059BA"/>
    <w:rPr>
      <w:vertAlign w:val="superscript"/>
    </w:rPr>
  </w:style>
  <w:style w:type="table" w:customStyle="1" w:styleId="Grilledutableau2">
    <w:name w:val="Grille du tableau2"/>
    <w:basedOn w:val="TableauNormal"/>
    <w:next w:val="Grilledutableau"/>
    <w:uiPriority w:val="39"/>
    <w:rsid w:val="002059BA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semiHidden/>
    <w:rsid w:val="002059BA"/>
    <w:pPr>
      <w:spacing w:after="0" w:line="240" w:lineRule="auto"/>
      <w:jc w:val="center"/>
    </w:pPr>
    <w:rPr>
      <w:rFonts w:ascii="Westminster" w:eastAsia="Times New Roman" w:hAnsi="Westminster" w:cs="Times New Roman"/>
      <w:sz w:val="14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2059BA"/>
    <w:rPr>
      <w:rFonts w:ascii="Westminster" w:eastAsia="Times New Roman" w:hAnsi="Westminster" w:cs="Times New Roman"/>
      <w:sz w:val="14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05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aliases w:val="fn,ALTS FOOTNOTE,Geneva 9,Font: Geneva 9,Boston 10,f,Fodnotetekst Tegn,single space,Footnote Text1,footnote text Char,Fodnotetekst Tegn Char,single space Char,footnote text Char Char Char,Fodnotetekst Tegn Char1,single space Char1"/>
    <w:basedOn w:val="Normal"/>
    <w:link w:val="NotedebasdepageCar"/>
    <w:uiPriority w:val="99"/>
    <w:unhideWhenUsed/>
    <w:rsid w:val="002059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</w:style>
  <w:style w:type="character" w:customStyle="1" w:styleId="NotedebasdepageCar">
    <w:name w:val="Note de bas de page Car"/>
    <w:aliases w:val="fn Car,ALTS FOOTNOTE Car,Geneva 9 Car,Font: Geneva 9 Car,Boston 10 Car,f Car,Fodnotetekst Tegn Car,single space Car,Footnote Text1 Car,footnote text Char Car,Fodnotetekst Tegn Char Car,single space Char Car,single space Char1 Car"/>
    <w:basedOn w:val="Policepardfaut"/>
    <w:link w:val="Notedebasdepage"/>
    <w:uiPriority w:val="99"/>
    <w:rsid w:val="002059BA"/>
    <w:rPr>
      <w:rFonts w:ascii="Calibri" w:eastAsia="Calibri" w:hAnsi="Calibri" w:cs="Times New Roman"/>
      <w:sz w:val="20"/>
      <w:szCs w:val="20"/>
      <w:lang w:eastAsia="fr-FR"/>
    </w:rPr>
  </w:style>
  <w:style w:type="character" w:styleId="Appelnotedebasdep">
    <w:name w:val="footnote reference"/>
    <w:aliases w:val="Error-Fußnotenzeichen5,Error-Fußnotenzeichen6,Error-Fußnotenzeichen3,note bp"/>
    <w:uiPriority w:val="99"/>
    <w:semiHidden/>
    <w:unhideWhenUsed/>
    <w:rsid w:val="002059BA"/>
    <w:rPr>
      <w:vertAlign w:val="superscript"/>
    </w:rPr>
  </w:style>
  <w:style w:type="table" w:customStyle="1" w:styleId="Grilledutableau2">
    <w:name w:val="Grille du tableau2"/>
    <w:basedOn w:val="TableauNormal"/>
    <w:next w:val="Grilledutableau"/>
    <w:uiPriority w:val="39"/>
    <w:rsid w:val="002059BA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semiHidden/>
    <w:rsid w:val="002059BA"/>
    <w:pPr>
      <w:spacing w:after="0" w:line="240" w:lineRule="auto"/>
      <w:jc w:val="center"/>
    </w:pPr>
    <w:rPr>
      <w:rFonts w:ascii="Westminster" w:eastAsia="Times New Roman" w:hAnsi="Westminster" w:cs="Times New Roman"/>
      <w:sz w:val="14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2059BA"/>
    <w:rPr>
      <w:rFonts w:ascii="Westminster" w:eastAsia="Times New Roman" w:hAnsi="Westminster" w:cs="Times New Roman"/>
      <w:sz w:val="14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799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2016-10-18T12:13:00Z</dcterms:created>
  <dcterms:modified xsi:type="dcterms:W3CDTF">2016-10-18T12:33:00Z</dcterms:modified>
</cp:coreProperties>
</file>