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2B52" w14:textId="053FF30B" w:rsidR="00B27939" w:rsidRDefault="00B27939">
      <w:pPr>
        <w:rPr>
          <w:lang w:val="en-US"/>
        </w:rPr>
      </w:pPr>
      <w:r w:rsidRPr="00B27939">
        <w:rPr>
          <w:rFonts w:cstheme="minorHAnsi"/>
          <w:b/>
          <w:bCs/>
        </w:rPr>
        <w:t xml:space="preserve">Caryapundy </w:t>
      </w:r>
      <w:r w:rsidR="00A976E5">
        <w:rPr>
          <w:rFonts w:cstheme="minorHAnsi"/>
          <w:b/>
          <w:bCs/>
        </w:rPr>
        <w:t xml:space="preserve">Swamp </w:t>
      </w:r>
      <w:r w:rsidRPr="00B27939">
        <w:rPr>
          <w:rFonts w:cstheme="minorHAnsi"/>
          <w:b/>
          <w:bCs/>
        </w:rPr>
        <w:t>Ramsar Site</w:t>
      </w:r>
      <w:r>
        <w:rPr>
          <w:lang w:val="en-US"/>
        </w:rPr>
        <w:t xml:space="preserve"> </w:t>
      </w:r>
      <w:r w:rsidR="004B4719" w:rsidRPr="004B4719">
        <w:rPr>
          <w:b/>
          <w:bCs/>
          <w:lang w:val="en-US"/>
        </w:rPr>
        <w:t>R</w:t>
      </w:r>
      <w:r w:rsidR="004B4719">
        <w:rPr>
          <w:b/>
          <w:bCs/>
          <w:lang w:val="en-US"/>
        </w:rPr>
        <w:t xml:space="preserve">amsar </w:t>
      </w:r>
      <w:r w:rsidR="004B4719" w:rsidRPr="004B4719">
        <w:rPr>
          <w:b/>
          <w:bCs/>
          <w:lang w:val="en-US"/>
        </w:rPr>
        <w:t>I</w:t>
      </w:r>
      <w:r w:rsidR="004B4719">
        <w:rPr>
          <w:b/>
          <w:bCs/>
          <w:lang w:val="en-US"/>
        </w:rPr>
        <w:t xml:space="preserve">nformation </w:t>
      </w:r>
      <w:r w:rsidR="004B4719" w:rsidRPr="004B4719">
        <w:rPr>
          <w:b/>
          <w:bCs/>
          <w:lang w:val="en-US"/>
        </w:rPr>
        <w:t>S</w:t>
      </w:r>
      <w:r w:rsidR="004B4719">
        <w:rPr>
          <w:b/>
          <w:bCs/>
          <w:lang w:val="en-US"/>
        </w:rPr>
        <w:t>heet</w:t>
      </w:r>
      <w:r w:rsidR="004B4719" w:rsidRPr="004B4719">
        <w:rPr>
          <w:b/>
          <w:bCs/>
          <w:lang w:val="en-US"/>
        </w:rPr>
        <w:t xml:space="preserve"> </w:t>
      </w:r>
      <w:r w:rsidRPr="001530D5">
        <w:rPr>
          <w:rFonts w:cstheme="minorHAnsi"/>
          <w:b/>
          <w:bCs/>
        </w:rPr>
        <w:t>– Bibliographic References</w:t>
      </w:r>
    </w:p>
    <w:p w14:paraId="3B3C9893" w14:textId="77777777" w:rsidR="00052406" w:rsidRPr="00052406" w:rsidRDefault="00052406" w:rsidP="00052406">
      <w:pPr>
        <w:rPr>
          <w:lang w:val="en-US"/>
        </w:rPr>
      </w:pPr>
      <w:r w:rsidRPr="00052406">
        <w:rPr>
          <w:lang w:val="en-US"/>
        </w:rPr>
        <w:t>Bonyhady, T. (2021) unpublished notes.</w:t>
      </w:r>
    </w:p>
    <w:p w14:paraId="78029B8B" w14:textId="446AC952" w:rsidR="00B27939" w:rsidRPr="00B56ADE" w:rsidRDefault="00B27939" w:rsidP="00B27939">
      <w:pPr>
        <w:spacing w:before="30" w:after="240" w:line="240" w:lineRule="auto"/>
        <w:rPr>
          <w:rFonts w:cstheme="minorHAnsi"/>
        </w:rPr>
      </w:pPr>
      <w:r w:rsidRPr="00B56ADE">
        <w:rPr>
          <w:rFonts w:cstheme="minorHAnsi"/>
        </w:rPr>
        <w:t xml:space="preserve">Bureau of Meteorology (BoM) (2012). Australian Hydrological Geospatial Fabric (Geofabric). </w:t>
      </w:r>
      <w:r w:rsidRPr="00B56ADE">
        <w:rPr>
          <w:rFonts w:cstheme="minorHAnsi"/>
          <w:i/>
          <w:iCs/>
        </w:rPr>
        <w:t>Topographic Drainage Divisions and River Regions</w:t>
      </w:r>
      <w:r w:rsidRPr="00B56ADE">
        <w:rPr>
          <w:rFonts w:cstheme="minorHAnsi"/>
        </w:rPr>
        <w:t xml:space="preserve">, </w:t>
      </w:r>
      <w:hyperlink r:id="rId4" w:history="1">
        <w:r w:rsidRPr="00B56ADE">
          <w:rPr>
            <w:rStyle w:val="Hyperlink"/>
            <w:rFonts w:cstheme="minorHAnsi"/>
          </w:rPr>
          <w:t>http://www.bom.gov.au/water/geofabric/</w:t>
        </w:r>
      </w:hyperlink>
      <w:r w:rsidRPr="00B56ADE">
        <w:rPr>
          <w:rFonts w:cstheme="minorHAnsi"/>
        </w:rPr>
        <w:t xml:space="preserve"> </w:t>
      </w:r>
    </w:p>
    <w:p w14:paraId="620EEC51" w14:textId="6C053B56" w:rsidR="00C4506B" w:rsidRPr="00052406" w:rsidRDefault="00C4506B" w:rsidP="00C4506B">
      <w:pPr>
        <w:rPr>
          <w:lang w:val="en-US"/>
        </w:rPr>
      </w:pPr>
      <w:r w:rsidRPr="00052406">
        <w:rPr>
          <w:lang w:val="en-US"/>
        </w:rPr>
        <w:t xml:space="preserve">Bureau of Meteorology (BOM). (2012). Average annual, monthly and seasonal evaporation: </w:t>
      </w:r>
      <w:hyperlink r:id="rId5" w:history="1">
        <w:r w:rsidRPr="003479CB">
          <w:rPr>
            <w:rStyle w:val="Hyperlink"/>
            <w:lang w:val="en-US"/>
          </w:rPr>
          <w:t>http://www.bom.gov.au/jsp/ncc/climate_averages/evaporation/index.jsp</w:t>
        </w:r>
      </w:hyperlink>
      <w:r>
        <w:rPr>
          <w:lang w:val="en-US"/>
        </w:rPr>
        <w:t xml:space="preserve"> </w:t>
      </w:r>
    </w:p>
    <w:p w14:paraId="046CBEC5" w14:textId="77777777" w:rsidR="00B27939" w:rsidRPr="00FC671F" w:rsidRDefault="00B27939" w:rsidP="00B27939">
      <w:pPr>
        <w:spacing w:before="30" w:line="240" w:lineRule="auto"/>
        <w:rPr>
          <w:rStyle w:val="Hyperlink"/>
          <w:rFonts w:cstheme="minorHAnsi"/>
        </w:rPr>
      </w:pPr>
      <w:r w:rsidRPr="00FC671F">
        <w:rPr>
          <w:rFonts w:cstheme="minorHAnsi"/>
        </w:rPr>
        <w:t xml:space="preserve">Bureau of Meteorology (BoM) (2018). </w:t>
      </w:r>
      <w:r w:rsidRPr="00FC671F">
        <w:rPr>
          <w:rFonts w:cstheme="minorHAnsi"/>
          <w:i/>
          <w:iCs/>
        </w:rPr>
        <w:t>State of the climate 2018</w:t>
      </w:r>
      <w:r w:rsidRPr="00FC671F">
        <w:rPr>
          <w:rFonts w:cstheme="minorHAnsi"/>
        </w:rPr>
        <w:t xml:space="preserve">. </w:t>
      </w:r>
      <w:r w:rsidRPr="00FC671F">
        <w:rPr>
          <w:rStyle w:val="Hyperlink"/>
          <w:rFonts w:cstheme="minorHAnsi"/>
        </w:rPr>
        <w:t>http://www.bom.gov.au/state-of-the-climate</w:t>
      </w:r>
      <w:r w:rsidRPr="00FC671F" w:rsidDel="00366551">
        <w:rPr>
          <w:rStyle w:val="Hyperlink"/>
          <w:rFonts w:cstheme="minorHAnsi"/>
        </w:rPr>
        <w:t xml:space="preserve"> </w:t>
      </w:r>
    </w:p>
    <w:p w14:paraId="19115BA4" w14:textId="00BA9993" w:rsidR="00C4506B" w:rsidRPr="00052406" w:rsidRDefault="00C4506B" w:rsidP="00C4506B">
      <w:pPr>
        <w:rPr>
          <w:lang w:val="en-US"/>
        </w:rPr>
      </w:pPr>
      <w:r w:rsidRPr="00052406">
        <w:rPr>
          <w:lang w:val="en-US"/>
        </w:rPr>
        <w:t xml:space="preserve">Bureau of Meteorology (2021). Monthly climate statistics – Summary statistics </w:t>
      </w:r>
      <w:proofErr w:type="spellStart"/>
      <w:r w:rsidRPr="00052406">
        <w:rPr>
          <w:lang w:val="en-US"/>
        </w:rPr>
        <w:t>Tibooburra</w:t>
      </w:r>
      <w:proofErr w:type="spellEnd"/>
      <w:r w:rsidRPr="00052406">
        <w:rPr>
          <w:lang w:val="en-US"/>
        </w:rPr>
        <w:t xml:space="preserve"> Post Office: </w:t>
      </w:r>
      <w:hyperlink r:id="rId6" w:history="1">
        <w:r w:rsidRPr="003479CB">
          <w:rPr>
            <w:rStyle w:val="Hyperlink"/>
            <w:lang w:val="en-US"/>
          </w:rPr>
          <w:t>http://www.bom.gov.au/climate/averages/tables/cw_046037.shtml</w:t>
        </w:r>
      </w:hyperlink>
      <w:r>
        <w:rPr>
          <w:lang w:val="en-US"/>
        </w:rPr>
        <w:t xml:space="preserve"> </w:t>
      </w:r>
    </w:p>
    <w:p w14:paraId="0AB8FB88" w14:textId="6F7B3457" w:rsidR="00B27939" w:rsidRPr="00B56ADE" w:rsidRDefault="00B27939" w:rsidP="00B27939">
      <w:pPr>
        <w:spacing w:before="30" w:after="240" w:line="240" w:lineRule="auto"/>
        <w:rPr>
          <w:rStyle w:val="Hyperlink"/>
          <w:rFonts w:cstheme="minorHAnsi"/>
        </w:rPr>
      </w:pPr>
      <w:r w:rsidRPr="00B56ADE">
        <w:rPr>
          <w:rFonts w:cstheme="minorHAnsi"/>
        </w:rPr>
        <w:t>Bureau of Meteorology (BoM) and Commonwealth Scientific and Industrial Research Organisation</w:t>
      </w:r>
      <w:r w:rsidRPr="00B56ADE">
        <w:rPr>
          <w:rFonts w:cstheme="minorHAnsi"/>
          <w:color w:val="4D5156"/>
          <w:shd w:val="clear" w:color="auto" w:fill="FFFFFF"/>
        </w:rPr>
        <w:t xml:space="preserve"> (</w:t>
      </w:r>
      <w:r w:rsidRPr="00B56ADE">
        <w:rPr>
          <w:rFonts w:cstheme="minorHAnsi"/>
        </w:rPr>
        <w:t xml:space="preserve">CSIRO) (2020). </w:t>
      </w:r>
      <w:r w:rsidRPr="00B56ADE">
        <w:rPr>
          <w:rFonts w:cstheme="minorHAnsi"/>
          <w:i/>
          <w:iCs/>
        </w:rPr>
        <w:t xml:space="preserve">State of the Climate 2020. </w:t>
      </w:r>
      <w:hyperlink r:id="rId7" w:history="1">
        <w:r w:rsidRPr="00B56ADE">
          <w:rPr>
            <w:rStyle w:val="Hyperlink"/>
            <w:rFonts w:cstheme="minorHAnsi"/>
          </w:rPr>
          <w:t>http://www.bom.gov.au/state-of-the-climate/</w:t>
        </w:r>
      </w:hyperlink>
    </w:p>
    <w:p w14:paraId="2A1BE1FA" w14:textId="0CF8AC04" w:rsidR="00B27939" w:rsidRPr="00B27939" w:rsidRDefault="00B27939" w:rsidP="00B27939">
      <w:pPr>
        <w:spacing w:before="30" w:after="240" w:line="240" w:lineRule="auto"/>
        <w:rPr>
          <w:rStyle w:val="Hyperlink"/>
          <w:rFonts w:cstheme="minorHAnsi"/>
          <w:color w:val="auto"/>
          <w:u w:val="none"/>
        </w:rPr>
      </w:pPr>
      <w:r w:rsidRPr="00B56ADE">
        <w:rPr>
          <w:rFonts w:cstheme="minorHAnsi"/>
        </w:rPr>
        <w:t>Bureau of Meteorology (BoM) and Commonwealth Scientific and Industrial Research Organisation</w:t>
      </w:r>
      <w:r w:rsidRPr="00B56ADE">
        <w:rPr>
          <w:rFonts w:cstheme="minorHAnsi"/>
          <w:color w:val="4D5156"/>
          <w:shd w:val="clear" w:color="auto" w:fill="FFFFFF"/>
        </w:rPr>
        <w:t xml:space="preserve"> (</w:t>
      </w:r>
      <w:r w:rsidRPr="00B56ADE">
        <w:rPr>
          <w:rFonts w:cstheme="minorHAnsi"/>
        </w:rPr>
        <w:t xml:space="preserve">CSIRO) (2020a). </w:t>
      </w:r>
      <w:r w:rsidRPr="00B56ADE">
        <w:rPr>
          <w:rFonts w:cstheme="minorHAnsi"/>
          <w:i/>
          <w:iCs/>
        </w:rPr>
        <w:t>Climate Change in Australia: Projections for Australia’s NRM Regions.</w:t>
      </w:r>
      <w:r w:rsidRPr="00B56ADE">
        <w:rPr>
          <w:rFonts w:cstheme="minorHAnsi"/>
        </w:rPr>
        <w:t xml:space="preserve"> </w:t>
      </w:r>
      <w:hyperlink r:id="rId8" w:history="1">
        <w:r w:rsidRPr="00B56ADE">
          <w:rPr>
            <w:rStyle w:val="Hyperlink"/>
            <w:rFonts w:cstheme="minorHAnsi"/>
          </w:rPr>
          <w:t>https://www.climatechangeinaustralia.gov.au/en/climate-projections/future-climate/regional-climate-change-explorer/super-clusters/</w:t>
        </w:r>
      </w:hyperlink>
      <w:r w:rsidRPr="00B56ADE">
        <w:rPr>
          <w:rFonts w:cstheme="minorHAnsi"/>
        </w:rPr>
        <w:t xml:space="preserve"> </w:t>
      </w:r>
    </w:p>
    <w:p w14:paraId="3FA53023" w14:textId="77777777" w:rsidR="00B27939" w:rsidRPr="00FC671F" w:rsidRDefault="00B27939" w:rsidP="00B27939">
      <w:pPr>
        <w:rPr>
          <w:rFonts w:cstheme="minorHAnsi"/>
        </w:rPr>
      </w:pPr>
      <w:r w:rsidRPr="00FC671F">
        <w:rPr>
          <w:rFonts w:cstheme="minorHAnsi"/>
        </w:rPr>
        <w:t xml:space="preserve">CAMBA (1986). Agreement between the Government of Australia and the Government of the People's Republic of China for the Protection of Migratory Birds and their Environment, </w:t>
      </w:r>
      <w:hyperlink r:id="rId9" w:history="1">
        <w:r w:rsidRPr="00FC671F">
          <w:rPr>
            <w:rStyle w:val="Hyperlink"/>
            <w:rFonts w:cstheme="minorHAnsi"/>
          </w:rPr>
          <w:t>http://www.austlii.edu.au/au/other/dfat/treaties/1988/22.html</w:t>
        </w:r>
      </w:hyperlink>
      <w:r w:rsidRPr="00FC671F">
        <w:rPr>
          <w:rFonts w:cstheme="minorHAnsi"/>
        </w:rPr>
        <w:t xml:space="preserve"> </w:t>
      </w:r>
    </w:p>
    <w:p w14:paraId="66CDC06D" w14:textId="77777777" w:rsidR="00B27939" w:rsidRPr="00FC671F" w:rsidRDefault="00B27939" w:rsidP="00B27939">
      <w:pPr>
        <w:spacing w:before="30" w:line="240" w:lineRule="auto"/>
        <w:rPr>
          <w:rFonts w:cstheme="minorHAnsi"/>
        </w:rPr>
      </w:pPr>
      <w:r w:rsidRPr="00FC671F">
        <w:rPr>
          <w:rFonts w:cstheme="minorHAnsi"/>
        </w:rPr>
        <w:t xml:space="preserve">CMS (1979). Convention on the Conservation of Migratory Species of Wild Animals, </w:t>
      </w:r>
      <w:hyperlink r:id="rId10" w:history="1">
        <w:r w:rsidRPr="00FC671F">
          <w:rPr>
            <w:rStyle w:val="Hyperlink"/>
            <w:rFonts w:cstheme="minorHAnsi"/>
          </w:rPr>
          <w:t>https://www.cms.int/en</w:t>
        </w:r>
      </w:hyperlink>
      <w:r w:rsidRPr="00FC671F">
        <w:rPr>
          <w:rFonts w:cstheme="minorHAnsi"/>
        </w:rPr>
        <w:t xml:space="preserve"> </w:t>
      </w:r>
    </w:p>
    <w:p w14:paraId="08EA8ADA" w14:textId="2A4B0225" w:rsidR="002055CE" w:rsidRPr="002055CE" w:rsidRDefault="002055CE" w:rsidP="002055CE">
      <w:pPr>
        <w:rPr>
          <w:lang w:val="en-US"/>
        </w:rPr>
      </w:pPr>
      <w:r w:rsidRPr="00052406">
        <w:rPr>
          <w:lang w:val="en-US"/>
        </w:rPr>
        <w:t xml:space="preserve">Crossman, S. and Li, O. (2015). Surface Hydrology Polygons (Regional). Geoscience Australia, Canberra. </w:t>
      </w:r>
      <w:hyperlink r:id="rId11" w:history="1">
        <w:r w:rsidRPr="003479CB">
          <w:rPr>
            <w:rStyle w:val="Hyperlink"/>
            <w:lang w:val="en-US"/>
          </w:rPr>
          <w:t>http://pid.geoscience.gov.au/dataset/ga/83134</w:t>
        </w:r>
      </w:hyperlink>
      <w:r>
        <w:rPr>
          <w:lang w:val="en-US"/>
        </w:rPr>
        <w:t xml:space="preserve"> </w:t>
      </w:r>
    </w:p>
    <w:p w14:paraId="2E0823F6" w14:textId="4B46E2EE" w:rsidR="002055CE" w:rsidRPr="00052406" w:rsidRDefault="002055CE" w:rsidP="002055CE">
      <w:pPr>
        <w:rPr>
          <w:lang w:val="en-US"/>
        </w:rPr>
      </w:pPr>
      <w:r w:rsidRPr="00052406">
        <w:rPr>
          <w:lang w:val="en-US"/>
        </w:rPr>
        <w:t xml:space="preserve">eBird. (2021). eBird: An online database of bird distribution and abundance [web application]. eBird, Cornell Lab of Ornithology, Ithaca, New York. Available: </w:t>
      </w:r>
      <w:hyperlink r:id="rId12" w:history="1">
        <w:r w:rsidR="00CD6501" w:rsidRPr="003479CB">
          <w:rPr>
            <w:rStyle w:val="Hyperlink"/>
            <w:lang w:val="en-US"/>
          </w:rPr>
          <w:t>http://www.ebird.org</w:t>
        </w:r>
      </w:hyperlink>
      <w:r w:rsidR="00CD6501">
        <w:rPr>
          <w:lang w:val="en-US"/>
        </w:rPr>
        <w:t xml:space="preserve"> </w:t>
      </w:r>
      <w:r w:rsidRPr="00052406">
        <w:rPr>
          <w:lang w:val="en-US"/>
        </w:rPr>
        <w:t>(Accessed: 01/11/2021).</w:t>
      </w:r>
    </w:p>
    <w:p w14:paraId="4ADBDBD8" w14:textId="5B9FEF6F" w:rsidR="00B27939" w:rsidRDefault="00B27939" w:rsidP="00B27939">
      <w:pPr>
        <w:spacing w:before="30" w:line="240" w:lineRule="auto"/>
        <w:rPr>
          <w:rFonts w:cstheme="minorHAnsi"/>
        </w:rPr>
      </w:pPr>
      <w:r w:rsidRPr="00610F0B">
        <w:rPr>
          <w:rFonts w:cstheme="minorHAnsi"/>
        </w:rPr>
        <w:t xml:space="preserve">EPBC Act (1999). </w:t>
      </w:r>
      <w:r w:rsidRPr="00610F0B">
        <w:rPr>
          <w:rFonts w:cstheme="minorHAnsi"/>
          <w:i/>
          <w:iCs/>
        </w:rPr>
        <w:t xml:space="preserve">Environment Protection and Biodiversity Conservation Act 1999. </w:t>
      </w:r>
      <w:hyperlink r:id="rId13" w:history="1">
        <w:r w:rsidRPr="00610F0B">
          <w:rPr>
            <w:rStyle w:val="Hyperlink"/>
            <w:rFonts w:cstheme="minorHAnsi"/>
          </w:rPr>
          <w:t>https://www.legislation.gov.au/Details/C2021C00081</w:t>
        </w:r>
      </w:hyperlink>
      <w:r w:rsidRPr="00610F0B">
        <w:rPr>
          <w:rFonts w:cstheme="minorHAnsi"/>
        </w:rPr>
        <w:t xml:space="preserve"> </w:t>
      </w:r>
    </w:p>
    <w:p w14:paraId="799BDF6A" w14:textId="29E40E2C" w:rsidR="00CD6501" w:rsidRPr="00052406" w:rsidRDefault="00CD6501" w:rsidP="00CD6501">
      <w:pPr>
        <w:rPr>
          <w:lang w:val="en-US"/>
        </w:rPr>
      </w:pPr>
      <w:r w:rsidRPr="00052406">
        <w:rPr>
          <w:lang w:val="en-US"/>
        </w:rPr>
        <w:t xml:space="preserve">GBIF.org. (2021) GBIF Occurrence Download: </w:t>
      </w:r>
      <w:hyperlink r:id="rId14" w:history="1">
        <w:r w:rsidRPr="003479CB">
          <w:rPr>
            <w:rStyle w:val="Hyperlink"/>
            <w:lang w:val="en-US"/>
          </w:rPr>
          <w:t>https://doi.org/10.15468/dl.9k4spd</w:t>
        </w:r>
      </w:hyperlink>
      <w:r>
        <w:rPr>
          <w:lang w:val="en-US"/>
        </w:rPr>
        <w:t xml:space="preserve"> </w:t>
      </w:r>
    </w:p>
    <w:p w14:paraId="4340CE36" w14:textId="3E410422" w:rsidR="00B27939" w:rsidRPr="00D429BC" w:rsidRDefault="00B27939" w:rsidP="00B27939">
      <w:pPr>
        <w:rPr>
          <w:rFonts w:cstheme="minorHAnsi"/>
        </w:rPr>
      </w:pPr>
      <w:r w:rsidRPr="00D429BC">
        <w:rPr>
          <w:rFonts w:cstheme="minorHAnsi"/>
        </w:rPr>
        <w:t xml:space="preserve">IUCN (2020). The IUCN Red List of threatened species. </w:t>
      </w:r>
      <w:hyperlink r:id="rId15" w:history="1">
        <w:r w:rsidRPr="00D429BC">
          <w:rPr>
            <w:rStyle w:val="Hyperlink"/>
            <w:rFonts w:cstheme="minorHAnsi"/>
          </w:rPr>
          <w:t>https://www.iucnredlist.org/</w:t>
        </w:r>
      </w:hyperlink>
      <w:r w:rsidRPr="00D429BC">
        <w:rPr>
          <w:rFonts w:cstheme="minorHAnsi"/>
        </w:rPr>
        <w:t xml:space="preserve"> </w:t>
      </w:r>
    </w:p>
    <w:p w14:paraId="2833C7FC" w14:textId="5791A020" w:rsidR="00B27939" w:rsidRDefault="00B27939" w:rsidP="00B27939">
      <w:pPr>
        <w:rPr>
          <w:rStyle w:val="Hyperlink"/>
          <w:rFonts w:cstheme="minorHAnsi"/>
        </w:rPr>
      </w:pPr>
      <w:r w:rsidRPr="00D429BC">
        <w:rPr>
          <w:rFonts w:cstheme="minorHAnsi"/>
        </w:rPr>
        <w:t xml:space="preserve">JAMBA (1974). Agreement between the Government of Australia and the Government of Japan for the Protection of Migratory Birds in Danger of Extinction and their Environment,  </w:t>
      </w:r>
      <w:hyperlink r:id="rId16" w:history="1">
        <w:r w:rsidRPr="00D429BC">
          <w:rPr>
            <w:rStyle w:val="Hyperlink"/>
            <w:rFonts w:cstheme="minorHAnsi"/>
          </w:rPr>
          <w:t>http://www.austlii.edu.au/au/other/dfat/treaties/1981/6.html</w:t>
        </w:r>
      </w:hyperlink>
    </w:p>
    <w:p w14:paraId="0468893C" w14:textId="77777777" w:rsidR="005D336A" w:rsidRPr="00052406" w:rsidRDefault="005D336A" w:rsidP="005D336A">
      <w:pPr>
        <w:rPr>
          <w:lang w:val="en-US"/>
        </w:rPr>
      </w:pPr>
      <w:r w:rsidRPr="00052406">
        <w:rPr>
          <w:lang w:val="en-US"/>
        </w:rPr>
        <w:t xml:space="preserve">Kingsford, R.T., </w:t>
      </w:r>
      <w:proofErr w:type="spellStart"/>
      <w:r w:rsidRPr="00052406">
        <w:rPr>
          <w:lang w:val="en-US"/>
        </w:rPr>
        <w:t>Bedward</w:t>
      </w:r>
      <w:proofErr w:type="spellEnd"/>
      <w:r w:rsidRPr="00052406">
        <w:rPr>
          <w:lang w:val="en-US"/>
        </w:rPr>
        <w:t>, M. and Porter, J.L. (1994). Waterbirds and wetlands in northwestern New South Wales. Occasional Paper No. 19. National Parks and Wildlife Service (NSW), Hurstville NSW.</w:t>
      </w:r>
    </w:p>
    <w:p w14:paraId="2655AD4F" w14:textId="77777777" w:rsidR="005D336A" w:rsidRPr="00052406" w:rsidRDefault="005D336A" w:rsidP="005D336A">
      <w:pPr>
        <w:rPr>
          <w:lang w:val="en-US"/>
        </w:rPr>
      </w:pPr>
      <w:r w:rsidRPr="00052406">
        <w:rPr>
          <w:lang w:val="en-US"/>
        </w:rPr>
        <w:t>Marshall, L. (2021). Ecological Report for Narriearra Caryapundy Swamp National Park. Report in preparation for the Department of Planning, Industry and Environment (NSW).</w:t>
      </w:r>
    </w:p>
    <w:p w14:paraId="45D49485" w14:textId="0CE1FA37" w:rsidR="00D436B6" w:rsidRDefault="00D436B6" w:rsidP="00B27939">
      <w:pPr>
        <w:rPr>
          <w:rFonts w:cstheme="minorHAnsi"/>
        </w:rPr>
      </w:pPr>
      <w:proofErr w:type="spellStart"/>
      <w:r w:rsidRPr="00D436B6">
        <w:rPr>
          <w:rFonts w:cstheme="minorHAnsi"/>
        </w:rPr>
        <w:lastRenderedPageBreak/>
        <w:t>Musyl</w:t>
      </w:r>
      <w:proofErr w:type="spellEnd"/>
      <w:r w:rsidRPr="00D436B6">
        <w:rPr>
          <w:rFonts w:cstheme="minorHAnsi"/>
        </w:rPr>
        <w:t xml:space="preserve">, M. K. &amp; Keenan, C. P. </w:t>
      </w:r>
      <w:r>
        <w:rPr>
          <w:rFonts w:cstheme="minorHAnsi"/>
        </w:rPr>
        <w:t>(</w:t>
      </w:r>
      <w:r w:rsidRPr="00D436B6">
        <w:rPr>
          <w:rFonts w:cstheme="minorHAnsi"/>
        </w:rPr>
        <w:t>1992</w:t>
      </w:r>
      <w:r>
        <w:rPr>
          <w:rFonts w:cstheme="minorHAnsi"/>
        </w:rPr>
        <w:t>)</w:t>
      </w:r>
      <w:r w:rsidRPr="00D436B6">
        <w:rPr>
          <w:rFonts w:cstheme="minorHAnsi"/>
        </w:rPr>
        <w:t>. Population genetics and zoogeography of Australian freshwater golden perch, </w:t>
      </w:r>
      <w:proofErr w:type="spellStart"/>
      <w:r w:rsidRPr="00D436B6">
        <w:rPr>
          <w:rFonts w:cstheme="minorHAnsi"/>
        </w:rPr>
        <w:t>Macquaria</w:t>
      </w:r>
      <w:proofErr w:type="spellEnd"/>
      <w:r w:rsidRPr="00D436B6">
        <w:rPr>
          <w:rFonts w:cstheme="minorHAnsi"/>
        </w:rPr>
        <w:t xml:space="preserve"> </w:t>
      </w:r>
      <w:proofErr w:type="spellStart"/>
      <w:r w:rsidRPr="00D436B6">
        <w:rPr>
          <w:rFonts w:cstheme="minorHAnsi"/>
        </w:rPr>
        <w:t>ambigua</w:t>
      </w:r>
      <w:proofErr w:type="spellEnd"/>
      <w:r w:rsidRPr="00D436B6">
        <w:rPr>
          <w:rFonts w:cstheme="minorHAnsi"/>
        </w:rPr>
        <w:t xml:space="preserve"> (Richardson 1845) (Teleostei: </w:t>
      </w:r>
      <w:proofErr w:type="spellStart"/>
      <w:r w:rsidRPr="00D436B6">
        <w:rPr>
          <w:rFonts w:cstheme="minorHAnsi"/>
        </w:rPr>
        <w:t>Percichthyidae</w:t>
      </w:r>
      <w:proofErr w:type="spellEnd"/>
      <w:r w:rsidRPr="00D436B6">
        <w:rPr>
          <w:rFonts w:cstheme="minorHAnsi"/>
        </w:rPr>
        <w:t>), and electrophoretic identification of a new species from the Lake Eyre Basin. </w:t>
      </w:r>
      <w:r w:rsidRPr="00D436B6">
        <w:rPr>
          <w:rFonts w:cstheme="minorHAnsi"/>
          <w:i/>
          <w:iCs/>
        </w:rPr>
        <w:t>Australian Journal of Marine and Freshwater Research</w:t>
      </w:r>
      <w:r w:rsidRPr="00D436B6">
        <w:rPr>
          <w:rFonts w:cstheme="minorHAnsi"/>
        </w:rPr>
        <w:t>. 43(6): 1585-1601.</w:t>
      </w:r>
    </w:p>
    <w:p w14:paraId="628E5941" w14:textId="52FD1B8C" w:rsidR="002C14A7" w:rsidRPr="00052406" w:rsidRDefault="002C14A7" w:rsidP="002C14A7">
      <w:pPr>
        <w:rPr>
          <w:lang w:val="en-US"/>
        </w:rPr>
      </w:pPr>
      <w:r w:rsidRPr="00052406">
        <w:rPr>
          <w:lang w:val="en-US"/>
        </w:rPr>
        <w:t xml:space="preserve">NSW Department of Planning, Industry and Environment (NSW DPIE). (2019). State Vegetation Type Map: Western Region v1.0. VIS_ID 4492: </w:t>
      </w:r>
      <w:hyperlink r:id="rId17" w:history="1">
        <w:r w:rsidRPr="003479CB">
          <w:rPr>
            <w:rStyle w:val="Hyperlink"/>
            <w:lang w:val="en-US"/>
          </w:rPr>
          <w:t>https://datasets.seed.nsw.gov.au/dataset/state- vegetation-type-map-western-region-v1-0-vis_id-4492</w:t>
        </w:r>
      </w:hyperlink>
      <w:r>
        <w:rPr>
          <w:lang w:val="en-US"/>
        </w:rPr>
        <w:t xml:space="preserve"> </w:t>
      </w:r>
    </w:p>
    <w:p w14:paraId="7F65BD24" w14:textId="5B4FD261" w:rsidR="002C14A7" w:rsidRPr="00052406" w:rsidRDefault="002C14A7" w:rsidP="002C14A7">
      <w:pPr>
        <w:rPr>
          <w:lang w:val="en-US"/>
        </w:rPr>
      </w:pPr>
      <w:r w:rsidRPr="00052406">
        <w:rPr>
          <w:lang w:val="en-US"/>
        </w:rPr>
        <w:t xml:space="preserve">Queensland Government (QLD Government). (2017). Water Plan (Warrego, </w:t>
      </w:r>
      <w:proofErr w:type="spellStart"/>
      <w:r w:rsidRPr="00052406">
        <w:rPr>
          <w:lang w:val="en-US"/>
        </w:rPr>
        <w:t>Paroo</w:t>
      </w:r>
      <w:proofErr w:type="spellEnd"/>
      <w:r w:rsidRPr="00052406">
        <w:rPr>
          <w:lang w:val="en-US"/>
        </w:rPr>
        <w:t xml:space="preserve">, Bulloo and </w:t>
      </w:r>
      <w:proofErr w:type="spellStart"/>
      <w:r w:rsidRPr="00052406">
        <w:rPr>
          <w:lang w:val="en-US"/>
        </w:rPr>
        <w:t>Nebine</w:t>
      </w:r>
      <w:proofErr w:type="spellEnd"/>
      <w:r w:rsidRPr="00052406">
        <w:rPr>
          <w:lang w:val="en-US"/>
        </w:rPr>
        <w:t xml:space="preserve">) 2016: </w:t>
      </w:r>
      <w:hyperlink r:id="rId18" w:history="1">
        <w:r w:rsidRPr="003479CB">
          <w:rPr>
            <w:rStyle w:val="Hyperlink"/>
            <w:lang w:val="en-US"/>
          </w:rPr>
          <w:t>https://www.legislation.qld.gov.au/view/whole/pdf/inforce/current/sl-2016-0006</w:t>
        </w:r>
      </w:hyperlink>
      <w:r>
        <w:rPr>
          <w:lang w:val="en-US"/>
        </w:rPr>
        <w:t xml:space="preserve"> </w:t>
      </w:r>
    </w:p>
    <w:p w14:paraId="589A0105" w14:textId="7B37B650" w:rsidR="002C14A7" w:rsidRPr="00F50A22" w:rsidRDefault="002C14A7" w:rsidP="002C14A7">
      <w:pPr>
        <w:rPr>
          <w:rStyle w:val="Hyperlink"/>
          <w:lang w:val="en-US"/>
        </w:rPr>
      </w:pPr>
      <w:r w:rsidRPr="00052406">
        <w:rPr>
          <w:lang w:val="en-US"/>
        </w:rPr>
        <w:t xml:space="preserve">Queensland Government (QLD Government) (2021). 011202A BULLOO RIVER AT AUTUMNVALE. Water Monitoring Information Portal. </w:t>
      </w:r>
      <w:r w:rsidRPr="00F50A22">
        <w:rPr>
          <w:rStyle w:val="Hyperlink"/>
          <w:lang w:val="en-US"/>
        </w:rPr>
        <w:t>https://water- monitoring.information.qld.gov.au</w:t>
      </w:r>
      <w:r w:rsidR="00E542E0" w:rsidRPr="00F50A22">
        <w:rPr>
          <w:rStyle w:val="Hyperlink"/>
        </w:rPr>
        <w:t xml:space="preserve">/ </w:t>
      </w:r>
      <w:r w:rsidRPr="00F50A22">
        <w:rPr>
          <w:rStyle w:val="Hyperlink"/>
        </w:rPr>
        <w:t xml:space="preserve"> </w:t>
      </w:r>
    </w:p>
    <w:p w14:paraId="08B8DB7F" w14:textId="62A1C593" w:rsidR="00942FF3" w:rsidRPr="00B1493E" w:rsidRDefault="00942FF3" w:rsidP="00B27939">
      <w:r w:rsidRPr="00B1493E">
        <w:rPr>
          <w:rFonts w:cstheme="minorHAnsi"/>
        </w:rPr>
        <w:t>R</w:t>
      </w:r>
      <w:r w:rsidRPr="00B1493E">
        <w:rPr>
          <w:rFonts w:cstheme="minorHAnsi"/>
        </w:rPr>
        <w:t xml:space="preserve">eynolds, L. F. </w:t>
      </w:r>
      <w:r w:rsidR="00B1493E">
        <w:rPr>
          <w:rFonts w:cstheme="minorHAnsi"/>
        </w:rPr>
        <w:t>(</w:t>
      </w:r>
      <w:r w:rsidRPr="00B1493E">
        <w:rPr>
          <w:rFonts w:cstheme="minorHAnsi"/>
        </w:rPr>
        <w:t>1983</w:t>
      </w:r>
      <w:r w:rsidR="00B1493E">
        <w:rPr>
          <w:rFonts w:cstheme="minorHAnsi"/>
        </w:rPr>
        <w:t>)</w:t>
      </w:r>
      <w:r w:rsidRPr="00B1493E">
        <w:rPr>
          <w:rFonts w:cstheme="minorHAnsi"/>
        </w:rPr>
        <w:t>. Migration patterns of five fish species in the Murray-Darling River system. </w:t>
      </w:r>
      <w:r w:rsidRPr="00B1493E">
        <w:rPr>
          <w:rFonts w:cstheme="minorHAnsi"/>
          <w:i/>
          <w:iCs/>
        </w:rPr>
        <w:t>Australian Journal of Freshwater and Marine Research.</w:t>
      </w:r>
      <w:r w:rsidRPr="00B1493E">
        <w:rPr>
          <w:rFonts w:cstheme="minorHAnsi"/>
        </w:rPr>
        <w:t xml:space="preserve"> 34(6): 857-871.</w:t>
      </w:r>
    </w:p>
    <w:p w14:paraId="7E16F7BC" w14:textId="67350373" w:rsidR="00B27939" w:rsidRDefault="00B27939" w:rsidP="00B27939">
      <w:pPr>
        <w:rPr>
          <w:rFonts w:cstheme="minorHAnsi"/>
        </w:rPr>
      </w:pPr>
      <w:r w:rsidRPr="00063DA7">
        <w:rPr>
          <w:rFonts w:cstheme="minorHAnsi"/>
        </w:rPr>
        <w:t xml:space="preserve">ROKAMBA (2006). Agreement between the Government of Australia and the Government of the Republic of Korea for the Protection of Migratory Birds, </w:t>
      </w:r>
      <w:hyperlink r:id="rId19" w:history="1">
        <w:r w:rsidRPr="00063DA7">
          <w:rPr>
            <w:rStyle w:val="Hyperlink"/>
            <w:rFonts w:cstheme="minorHAnsi"/>
          </w:rPr>
          <w:t>http://www.austlii.edu.au/au/other/dfat/treaties/2007/24.html</w:t>
        </w:r>
      </w:hyperlink>
      <w:r w:rsidRPr="00063DA7">
        <w:rPr>
          <w:rFonts w:cstheme="minorHAnsi"/>
        </w:rPr>
        <w:t xml:space="preserve"> </w:t>
      </w:r>
    </w:p>
    <w:p w14:paraId="77D236CE" w14:textId="61A2B39B" w:rsidR="00FF5B9A" w:rsidRDefault="008C29CE" w:rsidP="00B27939">
      <w:pPr>
        <w:rPr>
          <w:rFonts w:cstheme="minorHAnsi"/>
        </w:rPr>
      </w:pPr>
      <w:proofErr w:type="spellStart"/>
      <w:r>
        <w:rPr>
          <w:rFonts w:cstheme="minorHAnsi"/>
        </w:rPr>
        <w:t>Unmack</w:t>
      </w:r>
      <w:proofErr w:type="spellEnd"/>
      <w:r>
        <w:rPr>
          <w:rFonts w:cstheme="minorHAnsi"/>
        </w:rPr>
        <w:t xml:space="preserve">, P.J. (2003). </w:t>
      </w:r>
      <w:proofErr w:type="spellStart"/>
      <w:r>
        <w:rPr>
          <w:rFonts w:cstheme="minorHAnsi"/>
          <w:i/>
          <w:iCs/>
        </w:rPr>
        <w:t>Macquaria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sp</w:t>
      </w:r>
      <w:proofErr w:type="spellEnd"/>
      <w:r>
        <w:rPr>
          <w:rFonts w:cstheme="minorHAnsi"/>
          <w:i/>
          <w:iCs/>
        </w:rPr>
        <w:t xml:space="preserve"> A </w:t>
      </w:r>
      <w:proofErr w:type="spellStart"/>
      <w:r>
        <w:rPr>
          <w:rFonts w:cstheme="minorHAnsi"/>
          <w:i/>
          <w:iCs/>
        </w:rPr>
        <w:t>ssp</w:t>
      </w:r>
      <w:proofErr w:type="spellEnd"/>
      <w:r>
        <w:rPr>
          <w:rFonts w:cstheme="minorHAnsi"/>
          <w:i/>
          <w:iCs/>
        </w:rPr>
        <w:t xml:space="preserve"> B</w:t>
      </w:r>
      <w:r>
        <w:rPr>
          <w:rFonts w:cstheme="minorHAnsi"/>
        </w:rPr>
        <w:t xml:space="preserve"> Bulloo golden perch or </w:t>
      </w:r>
      <w:proofErr w:type="spellStart"/>
      <w:r>
        <w:rPr>
          <w:rFonts w:cstheme="minorHAnsi"/>
        </w:rPr>
        <w:t>yellowbelly</w:t>
      </w:r>
      <w:proofErr w:type="spellEnd"/>
      <w:r>
        <w:rPr>
          <w:rFonts w:cstheme="minorHAnsi"/>
        </w:rPr>
        <w:t xml:space="preserve">. In </w:t>
      </w:r>
      <w:r w:rsidR="00C32408">
        <w:rPr>
          <w:rFonts w:cstheme="minorHAnsi"/>
          <w:i/>
          <w:iCs/>
        </w:rPr>
        <w:t>Australian Desert Fishes,</w:t>
      </w:r>
      <w:r w:rsidR="00C32408">
        <w:rPr>
          <w:rFonts w:cstheme="minorHAnsi"/>
        </w:rPr>
        <w:t xml:space="preserve"> </w:t>
      </w:r>
      <w:hyperlink r:id="rId20" w:history="1">
        <w:r w:rsidRPr="003479CB">
          <w:rPr>
            <w:rStyle w:val="Hyperlink"/>
            <w:rFonts w:cstheme="minorHAnsi"/>
          </w:rPr>
          <w:t>https://www.desertfishes.org/australia/fish/macqbbsp.shtml</w:t>
        </w:r>
      </w:hyperlink>
      <w:r w:rsidR="00FF5B9A">
        <w:rPr>
          <w:rFonts w:cstheme="minorHAnsi"/>
        </w:rPr>
        <w:t xml:space="preserve"> </w:t>
      </w:r>
    </w:p>
    <w:p w14:paraId="26504F60" w14:textId="77777777" w:rsidR="00F50A22" w:rsidRPr="00B27939" w:rsidRDefault="00F50A22" w:rsidP="00F50A22">
      <w:pPr>
        <w:rPr>
          <w:lang w:val="en-US"/>
        </w:rPr>
      </w:pPr>
      <w:r w:rsidRPr="00052406">
        <w:rPr>
          <w:lang w:val="en-US"/>
        </w:rPr>
        <w:t xml:space="preserve">Venn, C., </w:t>
      </w:r>
      <w:proofErr w:type="spellStart"/>
      <w:r w:rsidRPr="00052406">
        <w:rPr>
          <w:lang w:val="en-US"/>
        </w:rPr>
        <w:t>Dibden</w:t>
      </w:r>
      <w:proofErr w:type="spellEnd"/>
      <w:r w:rsidRPr="00052406">
        <w:rPr>
          <w:lang w:val="en-US"/>
        </w:rPr>
        <w:t xml:space="preserve">, J., Gant-Thompson, C., van der Kolk, G., Parkes, B. and Hammersley, M. (2021). Narriearra Caryapundy Swamp National Park Phase 1: Archaeological report. Lantern Heritage, </w:t>
      </w:r>
      <w:proofErr w:type="spellStart"/>
      <w:r w:rsidRPr="00052406">
        <w:rPr>
          <w:lang w:val="en-US"/>
        </w:rPr>
        <w:t>Tathra</w:t>
      </w:r>
      <w:proofErr w:type="spellEnd"/>
      <w:r w:rsidRPr="00052406">
        <w:rPr>
          <w:lang w:val="en-US"/>
        </w:rPr>
        <w:t xml:space="preserve"> NSW 2550.</w:t>
      </w:r>
    </w:p>
    <w:p w14:paraId="13EA431D" w14:textId="77777777" w:rsidR="00052406" w:rsidRPr="00052406" w:rsidRDefault="00052406" w:rsidP="00052406">
      <w:pPr>
        <w:rPr>
          <w:lang w:val="en-US"/>
        </w:rPr>
      </w:pPr>
    </w:p>
    <w:p w14:paraId="0B695BE5" w14:textId="77777777" w:rsidR="00052406" w:rsidRPr="00052406" w:rsidRDefault="00052406" w:rsidP="00052406">
      <w:pPr>
        <w:rPr>
          <w:lang w:val="en-US"/>
        </w:rPr>
      </w:pPr>
    </w:p>
    <w:p w14:paraId="19473275" w14:textId="77777777" w:rsidR="00052406" w:rsidRPr="00052406" w:rsidRDefault="00052406" w:rsidP="00052406">
      <w:pPr>
        <w:rPr>
          <w:lang w:val="en-US"/>
        </w:rPr>
      </w:pPr>
    </w:p>
    <w:p w14:paraId="2CEA8FE1" w14:textId="77777777" w:rsidR="00052406" w:rsidRPr="00052406" w:rsidRDefault="00052406" w:rsidP="00052406">
      <w:pPr>
        <w:rPr>
          <w:lang w:val="en-US"/>
        </w:rPr>
      </w:pPr>
    </w:p>
    <w:p w14:paraId="00578CBC" w14:textId="77777777" w:rsidR="00052406" w:rsidRPr="00052406" w:rsidRDefault="00052406" w:rsidP="00052406">
      <w:pPr>
        <w:rPr>
          <w:lang w:val="en-US"/>
        </w:rPr>
      </w:pPr>
    </w:p>
    <w:sectPr w:rsidR="00052406" w:rsidRPr="00052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39"/>
    <w:rsid w:val="00052406"/>
    <w:rsid w:val="002055CE"/>
    <w:rsid w:val="002C14A7"/>
    <w:rsid w:val="004B4719"/>
    <w:rsid w:val="005D336A"/>
    <w:rsid w:val="008C29CE"/>
    <w:rsid w:val="00942FF3"/>
    <w:rsid w:val="00A976E5"/>
    <w:rsid w:val="00B1493E"/>
    <w:rsid w:val="00B27939"/>
    <w:rsid w:val="00BA3EE5"/>
    <w:rsid w:val="00C32408"/>
    <w:rsid w:val="00C4506B"/>
    <w:rsid w:val="00CB574B"/>
    <w:rsid w:val="00CD6501"/>
    <w:rsid w:val="00D436B6"/>
    <w:rsid w:val="00E542E0"/>
    <w:rsid w:val="00E701B5"/>
    <w:rsid w:val="00F50A22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4615"/>
  <w15:chartTrackingRefBased/>
  <w15:docId w15:val="{F45BE768-1D3E-45C6-B04B-F0CDA5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2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B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C29CE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Emphasis">
    <w:name w:val="Emphasis"/>
    <w:basedOn w:val="DefaultParagraphFont"/>
    <w:uiPriority w:val="20"/>
    <w:qFormat/>
    <w:rsid w:val="008C29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matechangeinaustralia.gov.au/en/climate-projections/future-climate/regional-climate-change-explorer/super-clusters/" TargetMode="External"/><Relationship Id="rId13" Type="http://schemas.openxmlformats.org/officeDocument/2006/relationships/hyperlink" Target="https://www.legislation.gov.au/Details/C2021C00081" TargetMode="External"/><Relationship Id="rId18" Type="http://schemas.openxmlformats.org/officeDocument/2006/relationships/hyperlink" Target="https://www.legislation.qld.gov.au/view/whole/pdf/inforce/current/sl-2016-000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bom.gov.au/state-of-the-climate/" TargetMode="External"/><Relationship Id="rId12" Type="http://schemas.openxmlformats.org/officeDocument/2006/relationships/hyperlink" Target="http://www.ebird.org" TargetMode="External"/><Relationship Id="rId17" Type="http://schemas.openxmlformats.org/officeDocument/2006/relationships/hyperlink" Target="https://datasets.seed.nsw.gov.au/dataset/state-%20vegetation-type-map-western-region-v1-0-vis_id-44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ustlii.edu.au/au/other/dfat/treaties/1981/6.html" TargetMode="External"/><Relationship Id="rId20" Type="http://schemas.openxmlformats.org/officeDocument/2006/relationships/hyperlink" Target="https://www.desertfishes.org/australia/fish/macqbbsp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m.gov.au/climate/averages/tables/cw_046037.shtml" TargetMode="External"/><Relationship Id="rId11" Type="http://schemas.openxmlformats.org/officeDocument/2006/relationships/hyperlink" Target="http://pid.geoscience.gov.au/dataset/ga/83134" TargetMode="External"/><Relationship Id="rId5" Type="http://schemas.openxmlformats.org/officeDocument/2006/relationships/hyperlink" Target="http://www.bom.gov.au/jsp/ncc/climate_averages/evaporation/index.jsp" TargetMode="External"/><Relationship Id="rId15" Type="http://schemas.openxmlformats.org/officeDocument/2006/relationships/hyperlink" Target="https://www.iucnredlist.org/" TargetMode="External"/><Relationship Id="rId10" Type="http://schemas.openxmlformats.org/officeDocument/2006/relationships/hyperlink" Target="https://www.cms.int/en" TargetMode="External"/><Relationship Id="rId19" Type="http://schemas.openxmlformats.org/officeDocument/2006/relationships/hyperlink" Target="http://www.austlii.edu.au/au/other/dfat/treaties/2007/24.html" TargetMode="External"/><Relationship Id="rId4" Type="http://schemas.openxmlformats.org/officeDocument/2006/relationships/hyperlink" Target="http://www.bom.gov.au/water/geofabric/" TargetMode="External"/><Relationship Id="rId9" Type="http://schemas.openxmlformats.org/officeDocument/2006/relationships/hyperlink" Target="http://www.austlii.edu.au/au/other/dfat/treaties/1988/22.html" TargetMode="External"/><Relationship Id="rId14" Type="http://schemas.openxmlformats.org/officeDocument/2006/relationships/hyperlink" Target="https://doi.org/10.15468/dl.9k4sp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Reid</dc:creator>
  <cp:keywords/>
  <dc:description/>
  <cp:lastModifiedBy>Linda Reid</cp:lastModifiedBy>
  <cp:revision>20</cp:revision>
  <dcterms:created xsi:type="dcterms:W3CDTF">2022-07-12T05:26:00Z</dcterms:created>
  <dcterms:modified xsi:type="dcterms:W3CDTF">2022-07-12T05:55:00Z</dcterms:modified>
</cp:coreProperties>
</file>